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ABA" w:rsidRDefault="00832ABA" w:rsidP="005D1338">
      <w:pPr>
        <w:pStyle w:val="ListParagraph"/>
        <w:spacing w:after="0" w:line="240" w:lineRule="auto"/>
        <w:ind w:left="0"/>
        <w:jc w:val="center"/>
        <w:rPr>
          <w:b/>
          <w:lang w:val="lt-LT"/>
        </w:rPr>
      </w:pPr>
      <w:r w:rsidRPr="00C912E8">
        <w:rPr>
          <w:b/>
          <w:bCs/>
          <w:lang w:val="lt-LT"/>
        </w:rPr>
        <w:t xml:space="preserve">DĖL </w:t>
      </w:r>
      <w:r>
        <w:rPr>
          <w:b/>
          <w:bCs/>
          <w:lang w:val="lt-LT"/>
        </w:rPr>
        <w:t xml:space="preserve">PRITARIMO </w:t>
      </w:r>
      <w:r w:rsidRPr="00C912E8">
        <w:rPr>
          <w:b/>
          <w:bCs/>
          <w:lang w:val="lt-LT"/>
        </w:rPr>
        <w:t xml:space="preserve">PROJEKTŲ, PLANUOJAMŲ ĮGYVENDINTI PAGAL </w:t>
      </w:r>
      <w:r w:rsidRPr="00C912E8">
        <w:rPr>
          <w:b/>
          <w:lang w:val="lt-LT"/>
        </w:rPr>
        <w:t xml:space="preserve">PANEVĖŽIO RAJONO VIETOS VEIKLOS GRUPĖS PANEVĖŽIO RAJONO VIETOS PLĖTROS </w:t>
      </w:r>
    </w:p>
    <w:p w:rsidR="00832ABA" w:rsidRPr="00C912E8" w:rsidRDefault="00832ABA" w:rsidP="005D1338">
      <w:pPr>
        <w:pStyle w:val="ListParagraph"/>
        <w:spacing w:after="0" w:line="240" w:lineRule="auto"/>
        <w:ind w:left="0"/>
        <w:jc w:val="center"/>
        <w:rPr>
          <w:b/>
          <w:lang w:val="lt-LT"/>
        </w:rPr>
      </w:pPr>
      <w:r w:rsidRPr="00C912E8">
        <w:rPr>
          <w:b/>
          <w:lang w:val="lt-LT"/>
        </w:rPr>
        <w:t>2007</w:t>
      </w:r>
      <w:r>
        <w:rPr>
          <w:b/>
          <w:lang w:val="lt-LT"/>
        </w:rPr>
        <w:t>–</w:t>
      </w:r>
      <w:r w:rsidRPr="00C912E8">
        <w:rPr>
          <w:b/>
          <w:lang w:val="lt-LT"/>
        </w:rPr>
        <w:t>2013 METŲ STRATEGIJ</w:t>
      </w:r>
      <w:r>
        <w:rPr>
          <w:b/>
          <w:lang w:val="lt-LT"/>
        </w:rPr>
        <w:t>Ą,</w:t>
      </w:r>
      <w:r w:rsidRPr="00C912E8">
        <w:rPr>
          <w:b/>
          <w:lang w:val="lt-LT"/>
        </w:rPr>
        <w:t xml:space="preserve"> </w:t>
      </w:r>
      <w:r>
        <w:rPr>
          <w:b/>
          <w:lang w:val="lt-LT"/>
        </w:rPr>
        <w:t>RENGIMUI</w:t>
      </w:r>
    </w:p>
    <w:p w:rsidR="00832ABA" w:rsidRPr="00C912E8" w:rsidRDefault="00832ABA" w:rsidP="005D1338">
      <w:pPr>
        <w:jc w:val="center"/>
        <w:rPr>
          <w:sz w:val="24"/>
          <w:szCs w:val="24"/>
        </w:rPr>
      </w:pPr>
    </w:p>
    <w:p w:rsidR="00832ABA" w:rsidRPr="00C912E8" w:rsidRDefault="00832ABA">
      <w:pPr>
        <w:jc w:val="center"/>
        <w:rPr>
          <w:sz w:val="24"/>
          <w:szCs w:val="24"/>
        </w:rPr>
      </w:pPr>
    </w:p>
    <w:p w:rsidR="00832ABA" w:rsidRPr="00C912E8" w:rsidRDefault="00832ABA">
      <w:pPr>
        <w:jc w:val="center"/>
        <w:rPr>
          <w:sz w:val="24"/>
          <w:szCs w:val="24"/>
        </w:rPr>
      </w:pPr>
      <w:r w:rsidRPr="00C912E8">
        <w:rPr>
          <w:sz w:val="24"/>
          <w:szCs w:val="24"/>
        </w:rPr>
        <w:t>201</w:t>
      </w:r>
      <w:r>
        <w:rPr>
          <w:sz w:val="24"/>
          <w:szCs w:val="24"/>
        </w:rPr>
        <w:t>3</w:t>
      </w:r>
      <w:r w:rsidRPr="00C912E8">
        <w:rPr>
          <w:sz w:val="24"/>
          <w:szCs w:val="24"/>
        </w:rPr>
        <w:t xml:space="preserve"> m. </w:t>
      </w:r>
      <w:r>
        <w:rPr>
          <w:sz w:val="24"/>
          <w:szCs w:val="24"/>
        </w:rPr>
        <w:t>lapkričio 21</w:t>
      </w:r>
      <w:r w:rsidRPr="00C912E8">
        <w:rPr>
          <w:sz w:val="24"/>
          <w:szCs w:val="24"/>
        </w:rPr>
        <w:t xml:space="preserve"> d. Nr. </w:t>
      </w:r>
      <w:r>
        <w:rPr>
          <w:sz w:val="24"/>
          <w:szCs w:val="24"/>
        </w:rPr>
        <w:t xml:space="preserve">T-projektas </w:t>
      </w:r>
    </w:p>
    <w:p w:rsidR="00832ABA" w:rsidRPr="00C912E8" w:rsidRDefault="00832ABA">
      <w:pPr>
        <w:jc w:val="center"/>
        <w:rPr>
          <w:sz w:val="24"/>
          <w:szCs w:val="24"/>
        </w:rPr>
      </w:pPr>
      <w:r w:rsidRPr="00C912E8">
        <w:rPr>
          <w:sz w:val="24"/>
          <w:szCs w:val="24"/>
        </w:rPr>
        <w:t>Panevėžys</w:t>
      </w:r>
    </w:p>
    <w:p w:rsidR="00832ABA" w:rsidRDefault="00832ABA">
      <w:pPr>
        <w:rPr>
          <w:sz w:val="24"/>
          <w:szCs w:val="24"/>
        </w:rPr>
      </w:pPr>
    </w:p>
    <w:p w:rsidR="00832ABA" w:rsidRPr="00C912E8" w:rsidRDefault="00832ABA">
      <w:pPr>
        <w:rPr>
          <w:sz w:val="24"/>
          <w:szCs w:val="24"/>
        </w:rPr>
      </w:pPr>
    </w:p>
    <w:p w:rsidR="00832ABA" w:rsidRPr="008F7DB4" w:rsidRDefault="00832ABA" w:rsidP="00C912E8">
      <w:pPr>
        <w:ind w:firstLine="527"/>
        <w:jc w:val="both"/>
        <w:rPr>
          <w:sz w:val="24"/>
          <w:szCs w:val="24"/>
        </w:rPr>
      </w:pPr>
      <w:r w:rsidRPr="00C912E8">
        <w:rPr>
          <w:sz w:val="24"/>
          <w:szCs w:val="24"/>
        </w:rPr>
        <w:t>Vadovaudamasi Lietuvos Respublikos vietos savivaldos įstatymo (Žin., 1994, Nr. 55-1049; 2008, Nr. 113-4290) 16 str</w:t>
      </w:r>
      <w:r>
        <w:rPr>
          <w:sz w:val="24"/>
          <w:szCs w:val="24"/>
        </w:rPr>
        <w:t>.</w:t>
      </w:r>
      <w:r w:rsidRPr="00C912E8">
        <w:rPr>
          <w:sz w:val="24"/>
          <w:szCs w:val="24"/>
        </w:rPr>
        <w:t xml:space="preserve"> </w:t>
      </w:r>
      <w:r>
        <w:rPr>
          <w:sz w:val="24"/>
          <w:szCs w:val="24"/>
        </w:rPr>
        <w:t>2 d. 41</w:t>
      </w:r>
      <w:r w:rsidRPr="00C912E8">
        <w:rPr>
          <w:sz w:val="24"/>
          <w:szCs w:val="24"/>
        </w:rPr>
        <w:t xml:space="preserve"> p</w:t>
      </w:r>
      <w:r>
        <w:rPr>
          <w:sz w:val="24"/>
          <w:szCs w:val="24"/>
        </w:rPr>
        <w:t>.</w:t>
      </w:r>
      <w:r w:rsidRPr="00C912E8">
        <w:rPr>
          <w:sz w:val="24"/>
          <w:szCs w:val="24"/>
        </w:rPr>
        <w:t>,</w:t>
      </w:r>
      <w:r>
        <w:rPr>
          <w:sz w:val="24"/>
          <w:szCs w:val="24"/>
        </w:rPr>
        <w:t xml:space="preserve"> </w:t>
      </w:r>
      <w:r w:rsidRPr="00323355">
        <w:rPr>
          <w:sz w:val="24"/>
          <w:szCs w:val="24"/>
        </w:rPr>
        <w:t>18 str. 1 d.,</w:t>
      </w:r>
      <w:r w:rsidRPr="00C912E8">
        <w:rPr>
          <w:sz w:val="24"/>
          <w:szCs w:val="24"/>
        </w:rPr>
        <w:t xml:space="preserve"> </w:t>
      </w:r>
      <w:r w:rsidRPr="007C374A">
        <w:rPr>
          <w:sz w:val="24"/>
          <w:szCs w:val="24"/>
        </w:rPr>
        <w:t>Lietuvos kaimo plėtros 2007–2013 metų programos krypties „</w:t>
      </w:r>
      <w:r w:rsidRPr="007C374A">
        <w:rPr>
          <w:i/>
          <w:sz w:val="24"/>
          <w:szCs w:val="24"/>
        </w:rPr>
        <w:t>LEADER</w:t>
      </w:r>
      <w:r w:rsidRPr="007C374A">
        <w:rPr>
          <w:sz w:val="24"/>
          <w:szCs w:val="24"/>
        </w:rPr>
        <w:t xml:space="preserve"> metodo įgyvendinimas“ priemon</w:t>
      </w:r>
      <w:r>
        <w:rPr>
          <w:sz w:val="24"/>
          <w:szCs w:val="24"/>
        </w:rPr>
        <w:t>ės</w:t>
      </w:r>
      <w:r w:rsidRPr="007C374A">
        <w:rPr>
          <w:sz w:val="24"/>
          <w:szCs w:val="24"/>
        </w:rPr>
        <w:t xml:space="preserve"> „Vietos plėtros strategijų įgyvendinimas“ administravimo taisyklėmis, patvirtintomis Lietuvos Respublikos žemės ūkio ministro 2008 m. spalio 28 d. įsakymu Nr. 3D-578 (Žin., 2008, Nr. 126-4817; 2013, Nr. 58-2931)</w:t>
      </w:r>
      <w:r>
        <w:rPr>
          <w:sz w:val="24"/>
          <w:szCs w:val="24"/>
        </w:rPr>
        <w:t>,</w:t>
      </w:r>
      <w:r w:rsidRPr="007C374A">
        <w:rPr>
          <w:sz w:val="24"/>
          <w:szCs w:val="24"/>
        </w:rPr>
        <w:t xml:space="preserve"> ir atsižvelgdama į</w:t>
      </w:r>
      <w:r>
        <w:rPr>
          <w:sz w:val="24"/>
          <w:szCs w:val="24"/>
        </w:rPr>
        <w:t xml:space="preserve"> </w:t>
      </w:r>
      <w:r w:rsidRPr="00C912E8">
        <w:rPr>
          <w:sz w:val="24"/>
          <w:szCs w:val="24"/>
          <w:lang w:eastAsia="lt-LT"/>
        </w:rPr>
        <w:t>Panevėžio rajono vietos veiklos grupės parengtos Panevėžio rajono vietos plėtros 2007–2013 m.</w:t>
      </w:r>
      <w:r w:rsidRPr="005A66EC">
        <w:rPr>
          <w:sz w:val="24"/>
          <w:szCs w:val="24"/>
          <w:lang w:eastAsia="lt-LT"/>
        </w:rPr>
        <w:t xml:space="preserve"> </w:t>
      </w:r>
      <w:r w:rsidRPr="00C912E8">
        <w:rPr>
          <w:sz w:val="24"/>
          <w:szCs w:val="24"/>
          <w:lang w:eastAsia="lt-LT"/>
        </w:rPr>
        <w:t xml:space="preserve">strategijos </w:t>
      </w:r>
      <w:r w:rsidRPr="00C912E8">
        <w:rPr>
          <w:sz w:val="24"/>
          <w:szCs w:val="24"/>
        </w:rPr>
        <w:t>I prioriteto</w:t>
      </w:r>
      <w:r>
        <w:rPr>
          <w:sz w:val="24"/>
          <w:szCs w:val="24"/>
        </w:rPr>
        <w:t xml:space="preserve"> </w:t>
      </w:r>
      <w:r w:rsidRPr="00C912E8">
        <w:rPr>
          <w:sz w:val="24"/>
          <w:szCs w:val="24"/>
        </w:rPr>
        <w:t>1.2 priemon</w:t>
      </w:r>
      <w:r>
        <w:rPr>
          <w:sz w:val="24"/>
          <w:szCs w:val="24"/>
        </w:rPr>
        <w:t>ę</w:t>
      </w:r>
      <w:r w:rsidRPr="00C912E8">
        <w:rPr>
          <w:sz w:val="24"/>
          <w:szCs w:val="24"/>
        </w:rPr>
        <w:t xml:space="preserve"> „Kaimo atnaujinimas ir plėtra“</w:t>
      </w:r>
      <w:r>
        <w:rPr>
          <w:sz w:val="24"/>
          <w:szCs w:val="24"/>
        </w:rPr>
        <w:t xml:space="preserve">, II prioriteto    2.1 priemonę </w:t>
      </w:r>
      <w:r w:rsidRPr="00BF71B8">
        <w:rPr>
          <w:sz w:val="24"/>
          <w:szCs w:val="24"/>
        </w:rPr>
        <w:t>„Jaunimo, moterų, pagyvenusių ir žmonių su negalia įtrauki</w:t>
      </w:r>
      <w:r>
        <w:rPr>
          <w:sz w:val="24"/>
          <w:szCs w:val="24"/>
        </w:rPr>
        <w:t>mas</w:t>
      </w:r>
      <w:r w:rsidRPr="00BF71B8">
        <w:rPr>
          <w:sz w:val="24"/>
          <w:szCs w:val="24"/>
        </w:rPr>
        <w:t xml:space="preserve"> į aktyvią vietos socialinę ir ekonominę veiklą“</w:t>
      </w:r>
      <w:r>
        <w:rPr>
          <w:sz w:val="24"/>
          <w:szCs w:val="24"/>
        </w:rPr>
        <w:t xml:space="preserve"> ir II prioriteto 2.2 priemonę </w:t>
      </w:r>
      <w:r w:rsidRPr="00BF71B8">
        <w:rPr>
          <w:sz w:val="24"/>
          <w:szCs w:val="24"/>
        </w:rPr>
        <w:t>„Kaimo tradicijų ir vertybių puoselėjimas bei sklaida</w:t>
      </w:r>
      <w:r>
        <w:rPr>
          <w:sz w:val="24"/>
          <w:szCs w:val="24"/>
        </w:rPr>
        <w:t xml:space="preserve">“, II prioriteto 2.3 priemonę </w:t>
      </w:r>
      <w:r w:rsidRPr="00BF71B8">
        <w:rPr>
          <w:sz w:val="24"/>
          <w:szCs w:val="24"/>
        </w:rPr>
        <w:t>„</w:t>
      </w:r>
      <w:r>
        <w:rPr>
          <w:sz w:val="24"/>
          <w:szCs w:val="24"/>
        </w:rPr>
        <w:t>Kaimo bendruomenių verslumo skatinimas“,</w:t>
      </w:r>
      <w:r w:rsidRPr="00BF71B8">
        <w:rPr>
          <w:sz w:val="24"/>
          <w:szCs w:val="24"/>
        </w:rPr>
        <w:t xml:space="preserve"> </w:t>
      </w:r>
      <w:r w:rsidRPr="00C912E8">
        <w:rPr>
          <w:sz w:val="24"/>
          <w:szCs w:val="24"/>
        </w:rPr>
        <w:t xml:space="preserve">Savivaldybės taryba </w:t>
      </w:r>
      <w:r w:rsidRPr="00C912E8">
        <w:rPr>
          <w:spacing w:val="60"/>
          <w:sz w:val="24"/>
          <w:szCs w:val="24"/>
        </w:rPr>
        <w:t>nusprendži</w:t>
      </w:r>
      <w:r w:rsidRPr="008F7DB4">
        <w:rPr>
          <w:sz w:val="24"/>
          <w:szCs w:val="24"/>
        </w:rPr>
        <w:t>a</w:t>
      </w:r>
      <w:r>
        <w:rPr>
          <w:sz w:val="24"/>
          <w:szCs w:val="24"/>
        </w:rPr>
        <w:t>:</w:t>
      </w:r>
    </w:p>
    <w:p w:rsidR="00832ABA" w:rsidRDefault="00832ABA" w:rsidP="006B5748">
      <w:pPr>
        <w:ind w:firstLine="357"/>
        <w:jc w:val="both"/>
        <w:rPr>
          <w:sz w:val="24"/>
          <w:szCs w:val="24"/>
        </w:rPr>
      </w:pPr>
      <w:r>
        <w:rPr>
          <w:sz w:val="24"/>
          <w:szCs w:val="24"/>
        </w:rPr>
        <w:t>1. Pritarti p</w:t>
      </w:r>
      <w:r w:rsidRPr="00C912E8">
        <w:rPr>
          <w:sz w:val="24"/>
          <w:szCs w:val="24"/>
        </w:rPr>
        <w:t>rojektų, planuojamų įgyvendinti pagal Panevėžio rajono vietos veiklos grupės Panevėžio rajono vietos plėtros 2007–201</w:t>
      </w:r>
      <w:r>
        <w:rPr>
          <w:sz w:val="24"/>
          <w:szCs w:val="24"/>
        </w:rPr>
        <w:t>3</w:t>
      </w:r>
      <w:r w:rsidRPr="00C912E8">
        <w:rPr>
          <w:sz w:val="24"/>
          <w:szCs w:val="24"/>
        </w:rPr>
        <w:t xml:space="preserve"> metų strategij</w:t>
      </w:r>
      <w:r>
        <w:rPr>
          <w:sz w:val="24"/>
          <w:szCs w:val="24"/>
        </w:rPr>
        <w:t>os kvietimus teikti paraiškas, rengimui</w:t>
      </w:r>
      <w:r w:rsidRPr="00C912E8">
        <w:rPr>
          <w:sz w:val="24"/>
          <w:szCs w:val="24"/>
        </w:rPr>
        <w:t xml:space="preserve"> </w:t>
      </w:r>
      <w:r>
        <w:rPr>
          <w:sz w:val="24"/>
          <w:szCs w:val="24"/>
        </w:rPr>
        <w:t xml:space="preserve">pagal </w:t>
      </w:r>
      <w:r w:rsidRPr="00C912E8">
        <w:rPr>
          <w:sz w:val="24"/>
          <w:szCs w:val="24"/>
        </w:rPr>
        <w:t>sąrašą</w:t>
      </w:r>
      <w:r>
        <w:rPr>
          <w:sz w:val="24"/>
          <w:szCs w:val="24"/>
        </w:rPr>
        <w:t xml:space="preserve"> (pridedama);</w:t>
      </w:r>
    </w:p>
    <w:p w:rsidR="00832ABA" w:rsidRDefault="00832ABA" w:rsidP="00425E63">
      <w:pPr>
        <w:pStyle w:val="standard"/>
        <w:ind w:firstLine="357"/>
        <w:jc w:val="both"/>
      </w:pPr>
      <w:r>
        <w:t xml:space="preserve">2. Perduoti </w:t>
      </w:r>
      <w:r w:rsidRPr="008F7DB4">
        <w:t>projektų vykdytojam</w:t>
      </w:r>
      <w:r>
        <w:t>s,</w:t>
      </w:r>
      <w:r w:rsidRPr="008F7DB4">
        <w:t xml:space="preserve"> panaudos sutartimis valdantiems savivaldybei nuosavybės teise priklausan</w:t>
      </w:r>
      <w:r>
        <w:t xml:space="preserve">tį nekilnojamąjį turtą, užsakovo funkcijas, </w:t>
      </w:r>
      <w:r w:rsidRPr="008F7DB4">
        <w:t>atlikti su nekilnojamuoju turtu susijusius ir vietos projektuose numatytus pastatų (patalpų) remonto</w:t>
      </w:r>
      <w:r>
        <w:t xml:space="preserve"> ir </w:t>
      </w:r>
      <w:r w:rsidRPr="008F7DB4">
        <w:t>atnaujinimo darbus.</w:t>
      </w:r>
    </w:p>
    <w:p w:rsidR="00832ABA" w:rsidRPr="00C912E8" w:rsidRDefault="00832ABA" w:rsidP="00DB56AB">
      <w:pPr>
        <w:pStyle w:val="ListParagraph"/>
        <w:spacing w:after="0" w:line="240" w:lineRule="auto"/>
        <w:ind w:left="0" w:firstLine="357"/>
        <w:jc w:val="both"/>
      </w:pPr>
      <w:r w:rsidRPr="00323355">
        <w:t xml:space="preserve">3. Pripažinti </w:t>
      </w:r>
      <w:r>
        <w:t xml:space="preserve">netekusiu galios </w:t>
      </w:r>
      <w:r w:rsidRPr="00323355">
        <w:t xml:space="preserve">Savivaldybės tarybos 2013 m. </w:t>
      </w:r>
      <w:r>
        <w:t>spalio 17</w:t>
      </w:r>
      <w:r w:rsidRPr="00323355">
        <w:t xml:space="preserve"> d. sprendimą Nr. T-</w:t>
      </w:r>
      <w:r>
        <w:t>182</w:t>
      </w:r>
      <w:r w:rsidRPr="00323355">
        <w:t xml:space="preserve"> „</w:t>
      </w:r>
      <w:r w:rsidRPr="00323355">
        <w:rPr>
          <w:bCs/>
          <w:lang w:val="lt-LT"/>
        </w:rPr>
        <w:t xml:space="preserve">Dėl pritarimo projektų, planuojamų įgyvendinti pagal </w:t>
      </w:r>
      <w:r w:rsidRPr="00323355">
        <w:rPr>
          <w:lang w:val="lt-LT"/>
        </w:rPr>
        <w:t>Panevėžio rajono vietos veiklos grupės Panevėžio rajono vietos plėtros 2007–2013 metų strategiją, rengimui</w:t>
      </w:r>
      <w:r w:rsidRPr="00323355">
        <w:t>“</w:t>
      </w:r>
      <w:r>
        <w:t>.</w:t>
      </w:r>
    </w:p>
    <w:p w:rsidR="00832ABA" w:rsidRDefault="00832ABA" w:rsidP="005A66EC">
      <w:pPr>
        <w:ind w:firstLine="357"/>
        <w:rPr>
          <w:sz w:val="24"/>
          <w:szCs w:val="24"/>
        </w:rPr>
      </w:pPr>
    </w:p>
    <w:p w:rsidR="00832ABA" w:rsidRPr="00C912E8" w:rsidRDefault="00832ABA">
      <w:pPr>
        <w:rPr>
          <w:sz w:val="24"/>
          <w:szCs w:val="24"/>
        </w:rPr>
      </w:pPr>
    </w:p>
    <w:p w:rsidR="00832ABA" w:rsidRPr="00C912E8" w:rsidRDefault="00832ABA" w:rsidP="00820FCF">
      <w:pPr>
        <w:tabs>
          <w:tab w:val="right" w:pos="9600"/>
        </w:tabs>
        <w:rPr>
          <w:sz w:val="24"/>
          <w:szCs w:val="24"/>
        </w:rPr>
      </w:pPr>
      <w:r w:rsidRPr="00C912E8">
        <w:rPr>
          <w:sz w:val="24"/>
          <w:szCs w:val="24"/>
        </w:rPr>
        <w:t>Savivaldybės meras</w:t>
      </w:r>
      <w:r w:rsidRPr="00C912E8">
        <w:rPr>
          <w:sz w:val="24"/>
          <w:szCs w:val="24"/>
        </w:rPr>
        <w:tab/>
        <w:t>Povilas Žagunis</w:t>
      </w:r>
    </w:p>
    <w:p w:rsidR="00832ABA" w:rsidRPr="00C912E8" w:rsidRDefault="00832ABA" w:rsidP="00C86916">
      <w:pPr>
        <w:tabs>
          <w:tab w:val="right" w:pos="9600"/>
        </w:tabs>
        <w:jc w:val="both"/>
        <w:rPr>
          <w:sz w:val="24"/>
          <w:szCs w:val="24"/>
        </w:rPr>
      </w:pPr>
    </w:p>
    <w:p w:rsidR="00832ABA" w:rsidRPr="00F054C2" w:rsidRDefault="00832ABA" w:rsidP="00F806C2">
      <w:pPr>
        <w:jc w:val="center"/>
        <w:rPr>
          <w:rFonts w:ascii="TimesNewRomanPS-BoldMT" w:hAnsi="TimesNewRomanPS-BoldMT" w:cs="TimesNewRomanPS-BoldMT"/>
          <w:b/>
          <w:bCs/>
          <w:sz w:val="24"/>
          <w:szCs w:val="24"/>
        </w:rPr>
      </w:pPr>
      <w:r>
        <w:rPr>
          <w:sz w:val="24"/>
          <w:szCs w:val="24"/>
        </w:rPr>
        <w:br w:type="page"/>
      </w:r>
      <w:r w:rsidRPr="00F054C2">
        <w:rPr>
          <w:rFonts w:ascii="TimesNewRomanPS-BoldMT" w:hAnsi="TimesNewRomanPS-BoldMT" w:cs="TimesNewRomanPS-BoldMT"/>
          <w:b/>
          <w:bCs/>
          <w:sz w:val="24"/>
          <w:szCs w:val="24"/>
        </w:rPr>
        <w:lastRenderedPageBreak/>
        <w:t xml:space="preserve">PANEVĖŽIO RAJONO SAVIVALDYBĖS ADMINISTRACIJOS </w:t>
      </w:r>
    </w:p>
    <w:p w:rsidR="00832ABA" w:rsidRPr="00F054C2" w:rsidRDefault="00832ABA" w:rsidP="007E151B">
      <w:pPr>
        <w:tabs>
          <w:tab w:val="right" w:pos="9600"/>
        </w:tabs>
        <w:jc w:val="center"/>
        <w:rPr>
          <w:rFonts w:ascii="TimesNewRomanPS-BoldMT" w:hAnsi="TimesNewRomanPS-BoldMT" w:cs="TimesNewRomanPS-BoldMT"/>
          <w:b/>
          <w:bCs/>
          <w:sz w:val="24"/>
          <w:szCs w:val="24"/>
        </w:rPr>
      </w:pPr>
      <w:r w:rsidRPr="00F054C2">
        <w:rPr>
          <w:rFonts w:ascii="TimesNewRomanPS-BoldMT" w:hAnsi="TimesNewRomanPS-BoldMT" w:cs="TimesNewRomanPS-BoldMT"/>
          <w:b/>
          <w:bCs/>
          <w:sz w:val="24"/>
          <w:szCs w:val="24"/>
        </w:rPr>
        <w:t xml:space="preserve">DIREKTORIAUS PAVADUOTOJAS </w:t>
      </w:r>
    </w:p>
    <w:p w:rsidR="00832ABA" w:rsidRPr="00C912E8" w:rsidRDefault="00832ABA" w:rsidP="007E151B">
      <w:pPr>
        <w:autoSpaceDE w:val="0"/>
        <w:autoSpaceDN w:val="0"/>
        <w:adjustRightInd w:val="0"/>
        <w:rPr>
          <w:rFonts w:ascii="TimesNewRomanPSMT" w:hAnsi="TimesNewRomanPSMT" w:cs="TimesNewRomanPSMT"/>
          <w:sz w:val="24"/>
          <w:szCs w:val="24"/>
          <w:lang w:eastAsia="lt-LT"/>
        </w:rPr>
      </w:pPr>
    </w:p>
    <w:p w:rsidR="00832ABA" w:rsidRPr="00C912E8" w:rsidRDefault="00832ABA" w:rsidP="007E151B">
      <w:pPr>
        <w:autoSpaceDE w:val="0"/>
        <w:autoSpaceDN w:val="0"/>
        <w:adjustRightInd w:val="0"/>
        <w:rPr>
          <w:rFonts w:ascii="TimesNewRomanPSMT" w:hAnsi="TimesNewRomanPSMT" w:cs="TimesNewRomanPSMT"/>
          <w:sz w:val="24"/>
          <w:szCs w:val="24"/>
          <w:lang w:eastAsia="lt-LT"/>
        </w:rPr>
      </w:pPr>
      <w:r w:rsidRPr="00C912E8">
        <w:rPr>
          <w:rFonts w:ascii="TimesNewRomanPSMT" w:hAnsi="TimesNewRomanPSMT" w:cs="TimesNewRomanPSMT"/>
          <w:sz w:val="24"/>
          <w:szCs w:val="24"/>
          <w:lang w:eastAsia="lt-LT"/>
        </w:rPr>
        <w:t>Panevėžio rajono savivaldybės tarybai</w:t>
      </w:r>
    </w:p>
    <w:p w:rsidR="00832ABA" w:rsidRPr="00C912E8" w:rsidRDefault="00832ABA" w:rsidP="007E151B">
      <w:pPr>
        <w:autoSpaceDE w:val="0"/>
        <w:autoSpaceDN w:val="0"/>
        <w:adjustRightInd w:val="0"/>
        <w:rPr>
          <w:rFonts w:ascii="TimesNewRomanPSMT" w:hAnsi="TimesNewRomanPSMT" w:cs="TimesNewRomanPSMT"/>
          <w:sz w:val="24"/>
          <w:szCs w:val="24"/>
          <w:lang w:eastAsia="lt-LT"/>
        </w:rPr>
      </w:pPr>
    </w:p>
    <w:p w:rsidR="00832ABA" w:rsidRPr="00257055" w:rsidRDefault="00832ABA" w:rsidP="007E151B">
      <w:pPr>
        <w:pStyle w:val="ListParagraph"/>
        <w:spacing w:after="0" w:line="240" w:lineRule="auto"/>
        <w:jc w:val="center"/>
        <w:rPr>
          <w:b/>
          <w:lang w:val="lt-LT"/>
        </w:rPr>
      </w:pPr>
      <w:r w:rsidRPr="004751E8">
        <w:rPr>
          <w:rFonts w:ascii="TimesNewRomanPS-BoldMT" w:hAnsi="TimesNewRomanPS-BoldMT" w:cs="TimesNewRomanPS-BoldMT"/>
          <w:b/>
          <w:bCs/>
          <w:lang w:val="lt-LT" w:eastAsia="lt-LT"/>
        </w:rPr>
        <w:t>AIŠKINAMASIS RAŠTAS DĖL SPRENDIMO „</w:t>
      </w:r>
      <w:r w:rsidRPr="00C912E8">
        <w:rPr>
          <w:b/>
          <w:bCs/>
          <w:lang w:val="lt-LT"/>
        </w:rPr>
        <w:t xml:space="preserve">DĖL </w:t>
      </w:r>
      <w:r>
        <w:rPr>
          <w:b/>
          <w:bCs/>
          <w:lang w:val="lt-LT"/>
        </w:rPr>
        <w:t xml:space="preserve">PRITARIMO </w:t>
      </w:r>
      <w:r w:rsidRPr="00C912E8">
        <w:rPr>
          <w:b/>
          <w:bCs/>
          <w:lang w:val="lt-LT"/>
        </w:rPr>
        <w:t xml:space="preserve">PROJEKTŲ, PLANUOJAMŲ ĮGYVENDINTI PAGAL </w:t>
      </w:r>
      <w:r w:rsidRPr="00C912E8">
        <w:rPr>
          <w:b/>
          <w:lang w:val="lt-LT"/>
        </w:rPr>
        <w:t>PANEVĖŽIO RAJONO VIETOS VEIKLOS GRUPĖS PANEVĖŽIO RAJONO VIETOS PLĖTROS 2007</w:t>
      </w:r>
      <w:r>
        <w:rPr>
          <w:b/>
          <w:lang w:val="lt-LT"/>
        </w:rPr>
        <w:t>–</w:t>
      </w:r>
      <w:r w:rsidRPr="00C912E8">
        <w:rPr>
          <w:b/>
          <w:lang w:val="lt-LT"/>
        </w:rPr>
        <w:t>2013 METŲ STRATEGIJ</w:t>
      </w:r>
      <w:r>
        <w:rPr>
          <w:b/>
          <w:lang w:val="lt-LT"/>
        </w:rPr>
        <w:t>Ą,</w:t>
      </w:r>
      <w:r w:rsidRPr="00C912E8">
        <w:rPr>
          <w:b/>
          <w:lang w:val="lt-LT"/>
        </w:rPr>
        <w:t xml:space="preserve"> </w:t>
      </w:r>
      <w:r>
        <w:rPr>
          <w:b/>
          <w:lang w:val="lt-LT"/>
        </w:rPr>
        <w:t>RENGIMUI</w:t>
      </w:r>
      <w:r w:rsidRPr="00257055">
        <w:rPr>
          <w:b/>
          <w:lang w:val="lt-LT"/>
        </w:rPr>
        <w:t>“ PROJEKTO</w:t>
      </w:r>
    </w:p>
    <w:p w:rsidR="00832ABA" w:rsidRPr="00C912E8" w:rsidRDefault="00832ABA" w:rsidP="00F806C2">
      <w:pPr>
        <w:rPr>
          <w:b/>
          <w:sz w:val="24"/>
          <w:szCs w:val="24"/>
        </w:rPr>
      </w:pPr>
    </w:p>
    <w:p w:rsidR="00832ABA" w:rsidRPr="00C912E8" w:rsidRDefault="00832ABA" w:rsidP="007E151B">
      <w:pPr>
        <w:autoSpaceDE w:val="0"/>
        <w:autoSpaceDN w:val="0"/>
        <w:adjustRightInd w:val="0"/>
        <w:jc w:val="center"/>
        <w:rPr>
          <w:rFonts w:ascii="TimesNewRomanPSMT" w:hAnsi="TimesNewRomanPSMT" w:cs="TimesNewRomanPSMT"/>
          <w:sz w:val="24"/>
          <w:szCs w:val="24"/>
          <w:lang w:eastAsia="lt-LT"/>
        </w:rPr>
      </w:pPr>
      <w:r w:rsidRPr="00C912E8">
        <w:rPr>
          <w:rFonts w:ascii="TimesNewRomanPSMT" w:hAnsi="TimesNewRomanPSMT" w:cs="TimesNewRomanPSMT"/>
          <w:sz w:val="24"/>
          <w:szCs w:val="24"/>
          <w:lang w:eastAsia="lt-LT"/>
        </w:rPr>
        <w:t>201</w:t>
      </w:r>
      <w:r>
        <w:rPr>
          <w:rFonts w:ascii="TimesNewRomanPSMT" w:hAnsi="TimesNewRomanPSMT" w:cs="TimesNewRomanPSMT"/>
          <w:sz w:val="24"/>
          <w:szCs w:val="24"/>
          <w:lang w:eastAsia="lt-LT"/>
        </w:rPr>
        <w:t>3</w:t>
      </w:r>
      <w:r w:rsidRPr="00C912E8">
        <w:rPr>
          <w:rFonts w:ascii="TimesNewRomanPSMT" w:hAnsi="TimesNewRomanPSMT" w:cs="TimesNewRomanPSMT"/>
          <w:sz w:val="24"/>
          <w:szCs w:val="24"/>
          <w:lang w:eastAsia="lt-LT"/>
        </w:rPr>
        <w:t xml:space="preserve"> m. </w:t>
      </w:r>
      <w:r>
        <w:rPr>
          <w:rFonts w:ascii="TimesNewRomanPSMT" w:hAnsi="TimesNewRomanPSMT" w:cs="TimesNewRomanPSMT"/>
          <w:sz w:val="24"/>
          <w:szCs w:val="24"/>
          <w:lang w:eastAsia="lt-LT"/>
        </w:rPr>
        <w:t xml:space="preserve">lapkričio 21 </w:t>
      </w:r>
      <w:r w:rsidRPr="00C912E8">
        <w:rPr>
          <w:rFonts w:ascii="TimesNewRomanPSMT" w:hAnsi="TimesNewRomanPSMT" w:cs="TimesNewRomanPSMT"/>
          <w:sz w:val="24"/>
          <w:szCs w:val="24"/>
          <w:lang w:eastAsia="lt-LT"/>
        </w:rPr>
        <w:t>d.</w:t>
      </w:r>
    </w:p>
    <w:p w:rsidR="00832ABA" w:rsidRPr="00C912E8" w:rsidRDefault="00832ABA" w:rsidP="007E151B">
      <w:pPr>
        <w:jc w:val="center"/>
        <w:rPr>
          <w:sz w:val="24"/>
          <w:szCs w:val="24"/>
        </w:rPr>
      </w:pPr>
      <w:r w:rsidRPr="00C912E8">
        <w:rPr>
          <w:rFonts w:ascii="TimesNewRomanPSMT" w:hAnsi="TimesNewRomanPSMT" w:cs="TimesNewRomanPSMT"/>
          <w:sz w:val="24"/>
          <w:szCs w:val="24"/>
          <w:lang w:eastAsia="lt-LT"/>
        </w:rPr>
        <w:t>Panevėžys</w:t>
      </w:r>
    </w:p>
    <w:p w:rsidR="00832ABA" w:rsidRDefault="00832ABA" w:rsidP="007E151B">
      <w:pPr>
        <w:jc w:val="both"/>
        <w:rPr>
          <w:sz w:val="24"/>
          <w:szCs w:val="24"/>
        </w:rPr>
      </w:pPr>
    </w:p>
    <w:p w:rsidR="00832ABA" w:rsidRPr="00F054C2" w:rsidRDefault="00832ABA" w:rsidP="007E151B">
      <w:pPr>
        <w:ind w:firstLine="720"/>
        <w:rPr>
          <w:rFonts w:ascii="TimesNewRomanPS-BoldMT" w:hAnsi="TimesNewRomanPS-BoldMT" w:cs="TimesNewRomanPS-BoldMT"/>
          <w:b/>
          <w:bCs/>
          <w:sz w:val="24"/>
          <w:szCs w:val="24"/>
        </w:rPr>
      </w:pPr>
      <w:r w:rsidRPr="00F054C2">
        <w:rPr>
          <w:rFonts w:ascii="TimesNewRomanPS-BoldMT" w:hAnsi="TimesNewRomanPS-BoldMT" w:cs="TimesNewRomanPS-BoldMT"/>
          <w:b/>
          <w:bCs/>
          <w:sz w:val="24"/>
          <w:szCs w:val="24"/>
        </w:rPr>
        <w:t>Projekto rengim</w:t>
      </w:r>
      <w:r w:rsidRPr="00F054C2">
        <w:rPr>
          <w:rFonts w:ascii="TimesNewRomanPS-BoldMT CE" w:hAnsi="TimesNewRomanPS-BoldMT CE" w:cs="TimesNewRomanPS-BoldMT CE"/>
          <w:b/>
          <w:bCs/>
          <w:sz w:val="24"/>
          <w:szCs w:val="24"/>
        </w:rPr>
        <w:t>ą</w:t>
      </w:r>
      <w:r w:rsidRPr="00F054C2">
        <w:rPr>
          <w:rFonts w:ascii="TimesNewRomanPS-BoldMT" w:hAnsi="TimesNewRomanPS-BoldMT" w:cs="TimesNewRomanPS-BoldMT"/>
          <w:b/>
          <w:bCs/>
          <w:sz w:val="24"/>
          <w:szCs w:val="24"/>
        </w:rPr>
        <w:t xml:space="preserve"> paskatinusios priežastys.</w:t>
      </w:r>
    </w:p>
    <w:p w:rsidR="00832ABA" w:rsidRPr="00F9340F" w:rsidRDefault="00832ABA" w:rsidP="007E151B">
      <w:pPr>
        <w:ind w:firstLine="720"/>
        <w:jc w:val="both"/>
        <w:rPr>
          <w:rFonts w:ascii="TimesNewRomanPS-BoldMT" w:hAnsi="TimesNewRomanPS-BoldMT" w:cs="TimesNewRomanPS-BoldMT"/>
          <w:bCs/>
          <w:sz w:val="24"/>
          <w:szCs w:val="24"/>
        </w:rPr>
      </w:pPr>
      <w:r w:rsidRPr="00F054C2">
        <w:rPr>
          <w:rFonts w:ascii="TimesNewRomanPS-BoldMT" w:hAnsi="TimesNewRomanPS-BoldMT" w:cs="TimesNewRomanPS-BoldMT"/>
          <w:bCs/>
          <w:sz w:val="24"/>
          <w:szCs w:val="24"/>
        </w:rPr>
        <w:t>Panevėžio rajone įgyvendinama Panevėžio rajono vietos plėtros 2007–2013 m</w:t>
      </w:r>
      <w:r>
        <w:rPr>
          <w:rFonts w:ascii="TimesNewRomanPS-BoldMT" w:hAnsi="TimesNewRomanPS-BoldMT" w:cs="TimesNewRomanPS-BoldMT"/>
          <w:bCs/>
          <w:sz w:val="24"/>
          <w:szCs w:val="24"/>
        </w:rPr>
        <w:t>etų</w:t>
      </w:r>
      <w:r w:rsidRPr="00F054C2">
        <w:rPr>
          <w:rFonts w:ascii="TimesNewRomanPS-BoldMT" w:hAnsi="TimesNewRomanPS-BoldMT" w:cs="TimesNewRomanPS-BoldMT"/>
          <w:bCs/>
          <w:sz w:val="24"/>
          <w:szCs w:val="24"/>
        </w:rPr>
        <w:t xml:space="preserve"> strategija</w:t>
      </w:r>
      <w:r>
        <w:rPr>
          <w:rFonts w:ascii="TimesNewRomanPS-BoldMT" w:hAnsi="TimesNewRomanPS-BoldMT" w:cs="TimesNewRomanPS-BoldMT"/>
          <w:bCs/>
          <w:sz w:val="24"/>
          <w:szCs w:val="24"/>
        </w:rPr>
        <w:t xml:space="preserve"> (toliau </w:t>
      </w:r>
      <w:r>
        <w:rPr>
          <w:b/>
        </w:rPr>
        <w:t>–</w:t>
      </w:r>
      <w:r>
        <w:rPr>
          <w:rFonts w:ascii="TimesNewRomanPS-BoldMT" w:hAnsi="TimesNewRomanPS-BoldMT" w:cs="TimesNewRomanPS-BoldMT"/>
          <w:bCs/>
          <w:sz w:val="24"/>
          <w:szCs w:val="24"/>
        </w:rPr>
        <w:t xml:space="preserve"> strategija)</w:t>
      </w:r>
      <w:r w:rsidRPr="00F054C2">
        <w:rPr>
          <w:rFonts w:ascii="TimesNewRomanPS-BoldMT" w:hAnsi="TimesNewRomanPS-BoldMT" w:cs="TimesNewRomanPS-BoldMT"/>
          <w:bCs/>
          <w:sz w:val="24"/>
          <w:szCs w:val="24"/>
        </w:rPr>
        <w:t xml:space="preserve">, kuriai Panevėžio rajono savivaldybės taryba pritarė 2009 m. balandžio 16 d. sprendimu Nr. T-100. Šiuo metu </w:t>
      </w:r>
      <w:r>
        <w:rPr>
          <w:rFonts w:ascii="TimesNewRomanPS-BoldMT" w:hAnsi="TimesNewRomanPS-BoldMT" w:cs="TimesNewRomanPS-BoldMT"/>
          <w:bCs/>
          <w:sz w:val="24"/>
          <w:szCs w:val="24"/>
        </w:rPr>
        <w:t>surinktos 72 paraiškos, pasirašytos 72 paramos sutartys daugiau nei už 8,5 mln. Lt. 2013 m. birželio 3 d. baigėsi 5 kvietimas teikti paraiškas Panevėžio rajono vietos plėtros strategijai finansuoti. Surinkta dar 19 paraiškų, kurių suma sudaro daugiau nei 2,3 mln. Lt ES paramos. Dalis projektų gali būti įgyvendinami tik dalyvaujant savivaldybei, nes planuojamos investicijos į savivaldybės teisėtais pagrindais valdom</w:t>
      </w:r>
      <w:r>
        <w:rPr>
          <w:rFonts w:ascii="TimesNewRomanPS-BoldMT CE" w:hAnsi="TimesNewRomanPS-BoldMT CE" w:cs="TimesNewRomanPS-BoldMT CE"/>
          <w:bCs/>
          <w:sz w:val="24"/>
          <w:szCs w:val="24"/>
        </w:rPr>
        <w:t>ą</w:t>
      </w:r>
      <w:r>
        <w:rPr>
          <w:rFonts w:ascii="TimesNewRomanPS-BoldMT" w:hAnsi="TimesNewRomanPS-BoldMT" w:cs="TimesNewRomanPS-BoldMT"/>
          <w:bCs/>
          <w:sz w:val="24"/>
          <w:szCs w:val="24"/>
        </w:rPr>
        <w:t xml:space="preserve"> turt</w:t>
      </w:r>
      <w:r>
        <w:rPr>
          <w:rFonts w:ascii="TimesNewRomanPS-BoldMT CE" w:hAnsi="TimesNewRomanPS-BoldMT CE" w:cs="TimesNewRomanPS-BoldMT CE"/>
          <w:bCs/>
          <w:sz w:val="24"/>
          <w:szCs w:val="24"/>
        </w:rPr>
        <w:t>ą</w:t>
      </w:r>
      <w:r>
        <w:rPr>
          <w:rFonts w:ascii="TimesNewRomanPS-BoldMT" w:hAnsi="TimesNewRomanPS-BoldMT" w:cs="TimesNewRomanPS-BoldMT"/>
          <w:bCs/>
          <w:sz w:val="24"/>
          <w:szCs w:val="24"/>
        </w:rPr>
        <w:t xml:space="preserve"> arba prašoma projekto dalinio finansavimo. Šiuo Tarybos sprendimu</w:t>
      </w:r>
      <w:r w:rsidRPr="00F9340F">
        <w:rPr>
          <w:rFonts w:ascii="TimesNewRomanPS-BoldMT" w:hAnsi="TimesNewRomanPS-BoldMT" w:cs="TimesNewRomanPS-BoldMT"/>
          <w:bCs/>
          <w:sz w:val="24"/>
          <w:szCs w:val="24"/>
        </w:rPr>
        <w:t xml:space="preserve"> papildomas </w:t>
      </w:r>
      <w:r w:rsidRPr="00F9340F">
        <w:rPr>
          <w:sz w:val="24"/>
          <w:szCs w:val="24"/>
        </w:rPr>
        <w:t xml:space="preserve">2013 m. </w:t>
      </w:r>
      <w:r>
        <w:rPr>
          <w:sz w:val="24"/>
          <w:szCs w:val="24"/>
        </w:rPr>
        <w:t>spalio 17</w:t>
      </w:r>
      <w:r w:rsidRPr="00F9340F">
        <w:rPr>
          <w:sz w:val="24"/>
          <w:szCs w:val="24"/>
        </w:rPr>
        <w:t xml:space="preserve"> d. sprendimu Nr. T-</w:t>
      </w:r>
      <w:r>
        <w:rPr>
          <w:sz w:val="24"/>
          <w:szCs w:val="24"/>
        </w:rPr>
        <w:t>182</w:t>
      </w:r>
      <w:r w:rsidRPr="00F9340F">
        <w:rPr>
          <w:sz w:val="24"/>
          <w:szCs w:val="24"/>
        </w:rPr>
        <w:t xml:space="preserve"> „</w:t>
      </w:r>
      <w:r w:rsidRPr="00F9340F">
        <w:rPr>
          <w:bCs/>
          <w:sz w:val="24"/>
          <w:szCs w:val="24"/>
        </w:rPr>
        <w:t xml:space="preserve">Dėl pritarimo projektų, planuojamų įgyvendinti pagal </w:t>
      </w:r>
      <w:r w:rsidRPr="00F9340F">
        <w:rPr>
          <w:sz w:val="24"/>
          <w:szCs w:val="24"/>
        </w:rPr>
        <w:t>Panevėžio rajono vietos veiklos grupės Panevėžio rajono vietos plėtros 2007–2013 metų strategiją, rengimui“</w:t>
      </w:r>
      <w:r>
        <w:rPr>
          <w:sz w:val="24"/>
          <w:szCs w:val="24"/>
        </w:rPr>
        <w:t xml:space="preserve"> Tarybos patvirtintas sąrašas kvietimų metu užregistruotomis paraiškomis (sprendimo priedo Nr. 14). </w:t>
      </w:r>
    </w:p>
    <w:p w:rsidR="00832ABA" w:rsidRPr="00F054C2" w:rsidRDefault="00832ABA" w:rsidP="007E151B">
      <w:pPr>
        <w:ind w:firstLine="720"/>
        <w:rPr>
          <w:rFonts w:ascii="TimesNewRomanPS-BoldMT" w:hAnsi="TimesNewRomanPS-BoldMT" w:cs="TimesNewRomanPS-BoldMT"/>
          <w:b/>
          <w:bCs/>
          <w:sz w:val="24"/>
          <w:szCs w:val="24"/>
        </w:rPr>
      </w:pPr>
      <w:r w:rsidRPr="00F054C2">
        <w:rPr>
          <w:rFonts w:ascii="TimesNewRomanPS-BoldMT" w:hAnsi="TimesNewRomanPS-BoldMT" w:cs="TimesNewRomanPS-BoldMT"/>
          <w:b/>
          <w:bCs/>
          <w:sz w:val="24"/>
          <w:szCs w:val="24"/>
        </w:rPr>
        <w:t xml:space="preserve">Sprendimo projekto esmė ir tikslai. </w:t>
      </w:r>
    </w:p>
    <w:p w:rsidR="00832ABA" w:rsidRDefault="00832ABA" w:rsidP="007E151B">
      <w:pPr>
        <w:ind w:firstLine="720"/>
        <w:jc w:val="both"/>
        <w:rPr>
          <w:rFonts w:ascii="TimesNewRomanPS-BoldMT" w:hAnsi="TimesNewRomanPS-BoldMT" w:cs="TimesNewRomanPS-BoldMT"/>
          <w:bCs/>
          <w:sz w:val="24"/>
          <w:szCs w:val="24"/>
        </w:rPr>
      </w:pPr>
      <w:r w:rsidRPr="000761AA">
        <w:rPr>
          <w:rFonts w:ascii="TimesNewRomanPS-BoldMT" w:hAnsi="TimesNewRomanPS-BoldMT" w:cs="TimesNewRomanPS-BoldMT"/>
          <w:bCs/>
          <w:sz w:val="24"/>
          <w:szCs w:val="24"/>
        </w:rPr>
        <w:t>Pateikiam</w:t>
      </w:r>
      <w:r>
        <w:rPr>
          <w:rFonts w:ascii="TimesNewRomanPS-BoldMT" w:hAnsi="TimesNewRomanPS-BoldMT" w:cs="TimesNewRomanPS-BoldMT"/>
          <w:bCs/>
          <w:sz w:val="24"/>
          <w:szCs w:val="24"/>
        </w:rPr>
        <w:t>i trumpi vietos projektų aprašymai (teikiami tik naujo pritarimui pateikiamo projekto aprašymas).</w:t>
      </w:r>
    </w:p>
    <w:p w:rsidR="00832ABA" w:rsidRPr="00A94969" w:rsidRDefault="00832ABA" w:rsidP="007E151B">
      <w:pPr>
        <w:ind w:firstLine="720"/>
        <w:jc w:val="both"/>
        <w:rPr>
          <w:color w:val="000000"/>
          <w:sz w:val="24"/>
          <w:szCs w:val="24"/>
        </w:rPr>
      </w:pPr>
      <w:r w:rsidRPr="00ED43D7">
        <w:rPr>
          <w:bCs/>
          <w:sz w:val="24"/>
          <w:szCs w:val="24"/>
          <w:lang w:eastAsia="lt-LT"/>
        </w:rPr>
        <w:t>Naujamiesčio Šv. Apašt. Evang. Mato parapijos</w:t>
      </w:r>
      <w:r w:rsidRPr="00ED43D7">
        <w:rPr>
          <w:sz w:val="24"/>
          <w:szCs w:val="24"/>
        </w:rPr>
        <w:t xml:space="preserve"> </w:t>
      </w:r>
      <w:r w:rsidRPr="00ED43D7">
        <w:rPr>
          <w:color w:val="000000"/>
          <w:sz w:val="24"/>
          <w:szCs w:val="24"/>
        </w:rPr>
        <w:t>projektas „Naujamiesčio Šv. Apašt. Evang. Mato parapijos maldos namų bokštų atstatymas</w:t>
      </w:r>
      <w:r w:rsidRPr="00430579">
        <w:rPr>
          <w:color w:val="000000"/>
          <w:sz w:val="24"/>
          <w:szCs w:val="24"/>
        </w:rPr>
        <w:t xml:space="preserve">“. </w:t>
      </w:r>
      <w:r>
        <w:rPr>
          <w:color w:val="000000"/>
          <w:sz w:val="24"/>
          <w:szCs w:val="24"/>
        </w:rPr>
        <w:t xml:space="preserve">Projekto įgyvendinimo metu </w:t>
      </w:r>
      <w:r w:rsidRPr="00430579">
        <w:rPr>
          <w:color w:val="000000"/>
          <w:sz w:val="24"/>
          <w:szCs w:val="24"/>
        </w:rPr>
        <w:t>pareiškėjas 201</w:t>
      </w:r>
      <w:r>
        <w:rPr>
          <w:color w:val="000000"/>
          <w:sz w:val="24"/>
          <w:szCs w:val="24"/>
        </w:rPr>
        <w:t>3</w:t>
      </w:r>
      <w:r w:rsidRPr="00430579">
        <w:rPr>
          <w:color w:val="000000"/>
          <w:sz w:val="24"/>
          <w:szCs w:val="24"/>
        </w:rPr>
        <w:t xml:space="preserve"> m.</w:t>
      </w:r>
      <w:r>
        <w:rPr>
          <w:color w:val="000000"/>
          <w:sz w:val="24"/>
          <w:szCs w:val="24"/>
        </w:rPr>
        <w:t xml:space="preserve"> planuoja </w:t>
      </w:r>
      <w:r w:rsidRPr="00A94969">
        <w:rPr>
          <w:color w:val="000000"/>
          <w:sz w:val="24"/>
          <w:szCs w:val="24"/>
        </w:rPr>
        <w:t xml:space="preserve">atstatyti 2006 m. sudegusius </w:t>
      </w:r>
      <w:r>
        <w:rPr>
          <w:color w:val="000000"/>
          <w:sz w:val="24"/>
          <w:szCs w:val="24"/>
        </w:rPr>
        <w:t xml:space="preserve">2 </w:t>
      </w:r>
      <w:r w:rsidRPr="00A94969">
        <w:rPr>
          <w:color w:val="000000"/>
          <w:sz w:val="24"/>
          <w:szCs w:val="24"/>
        </w:rPr>
        <w:t>bažnyčios bokštus. Gauta parama projektui įgyvendinti sudaro 299 164, 60 Lt</w:t>
      </w:r>
      <w:r>
        <w:rPr>
          <w:color w:val="000000"/>
          <w:sz w:val="24"/>
          <w:szCs w:val="24"/>
        </w:rPr>
        <w:t>.</w:t>
      </w:r>
      <w:r w:rsidRPr="00A94969">
        <w:rPr>
          <w:sz w:val="24"/>
          <w:szCs w:val="24"/>
        </w:rPr>
        <w:t xml:space="preserve"> Pareiškėjo įnašas sudarys iki 10 proc.</w:t>
      </w:r>
      <w:r>
        <w:rPr>
          <w:sz w:val="24"/>
          <w:szCs w:val="24"/>
        </w:rPr>
        <w:t xml:space="preserve"> projekto vertės</w:t>
      </w:r>
      <w:r w:rsidRPr="00A94969">
        <w:rPr>
          <w:sz w:val="24"/>
          <w:szCs w:val="24"/>
        </w:rPr>
        <w:t>, iš kurių 33 240,51 Lt sudarytų partnerio įnašas natūra (nekilnojamojo turto pastato-maldos namų (unikalus Nr. 6690-8000-2018) verte.</w:t>
      </w:r>
      <w:r>
        <w:rPr>
          <w:sz w:val="24"/>
          <w:szCs w:val="24"/>
        </w:rPr>
        <w:t xml:space="preserve"> </w:t>
      </w:r>
      <w:r w:rsidRPr="00A94969">
        <w:rPr>
          <w:color w:val="000000"/>
          <w:sz w:val="24"/>
          <w:szCs w:val="24"/>
        </w:rPr>
        <w:t xml:space="preserve">Sprendimo projektas rengiamas todėl, kad teikiant paraišką, vykdant paramos sutartį buvo informuojama, kad pareiškėjas projekto vykdymui naudos savo ir </w:t>
      </w:r>
      <w:r>
        <w:rPr>
          <w:color w:val="000000"/>
          <w:sz w:val="24"/>
          <w:szCs w:val="24"/>
        </w:rPr>
        <w:t xml:space="preserve">paramos sutarties   20 proc. </w:t>
      </w:r>
      <w:r w:rsidRPr="00A94969">
        <w:rPr>
          <w:color w:val="000000"/>
          <w:sz w:val="24"/>
          <w:szCs w:val="24"/>
        </w:rPr>
        <w:t xml:space="preserve">avanso lėšas. Esant </w:t>
      </w:r>
      <w:r>
        <w:rPr>
          <w:color w:val="000000"/>
          <w:sz w:val="24"/>
          <w:szCs w:val="24"/>
        </w:rPr>
        <w:t>sunki</w:t>
      </w:r>
      <w:r w:rsidRPr="00A94969">
        <w:rPr>
          <w:color w:val="000000"/>
          <w:sz w:val="24"/>
          <w:szCs w:val="24"/>
        </w:rPr>
        <w:t xml:space="preserve">ai pareiškėjo finansinei situacijai 2013 m. pabaigoje reikalinga paskolinti suma </w:t>
      </w:r>
      <w:r>
        <w:rPr>
          <w:color w:val="000000"/>
          <w:sz w:val="24"/>
          <w:szCs w:val="24"/>
        </w:rPr>
        <w:t xml:space="preserve">projekto išlaidoms deklaruoti </w:t>
      </w:r>
      <w:r w:rsidRPr="00A94969">
        <w:rPr>
          <w:color w:val="000000"/>
          <w:sz w:val="24"/>
          <w:szCs w:val="24"/>
        </w:rPr>
        <w:t>yra 178 000 Lt.</w:t>
      </w:r>
      <w:r>
        <w:rPr>
          <w:color w:val="000000"/>
          <w:sz w:val="24"/>
          <w:szCs w:val="24"/>
        </w:rPr>
        <w:t xml:space="preserve"> </w:t>
      </w:r>
    </w:p>
    <w:p w:rsidR="00832ABA" w:rsidRPr="00F054C2" w:rsidRDefault="00832ABA" w:rsidP="007E151B">
      <w:pPr>
        <w:ind w:firstLine="720"/>
        <w:rPr>
          <w:rFonts w:ascii="TimesNewRomanPS-BoldMT" w:hAnsi="TimesNewRomanPS-BoldMT" w:cs="TimesNewRomanPS-BoldMT"/>
          <w:b/>
          <w:bCs/>
          <w:sz w:val="24"/>
          <w:szCs w:val="24"/>
        </w:rPr>
      </w:pPr>
      <w:r w:rsidRPr="00F054C2">
        <w:rPr>
          <w:rFonts w:ascii="TimesNewRomanPS-BoldMT" w:hAnsi="TimesNewRomanPS-BoldMT" w:cs="TimesNewRomanPS-BoldMT"/>
          <w:b/>
          <w:bCs/>
          <w:sz w:val="24"/>
          <w:szCs w:val="24"/>
        </w:rPr>
        <w:t>Kokių pozityvių rezultatų laukiama.</w:t>
      </w:r>
    </w:p>
    <w:p w:rsidR="00832ABA" w:rsidRPr="00F054C2" w:rsidRDefault="00832ABA" w:rsidP="007E151B">
      <w:pPr>
        <w:ind w:firstLine="720"/>
        <w:rPr>
          <w:rFonts w:ascii="TimesNewRomanPS-BoldMT" w:hAnsi="TimesNewRomanPS-BoldMT" w:cs="TimesNewRomanPS-BoldMT"/>
          <w:bCs/>
          <w:sz w:val="24"/>
          <w:szCs w:val="24"/>
        </w:rPr>
      </w:pPr>
      <w:r w:rsidRPr="00F054C2">
        <w:rPr>
          <w:rFonts w:ascii="TimesNewRomanPS-BoldMT" w:hAnsi="TimesNewRomanPS-BoldMT" w:cs="TimesNewRomanPS-BoldMT"/>
          <w:bCs/>
          <w:sz w:val="24"/>
          <w:szCs w:val="24"/>
        </w:rPr>
        <w:t xml:space="preserve">Sėkmingai pasiekti projektų paraiškose ir paramos sutartyse numatyti rezultatai. </w:t>
      </w:r>
    </w:p>
    <w:p w:rsidR="00832ABA" w:rsidRPr="00F054C2" w:rsidRDefault="00832ABA" w:rsidP="00F806C2">
      <w:pPr>
        <w:ind w:firstLine="720"/>
        <w:jc w:val="both"/>
        <w:rPr>
          <w:rFonts w:ascii="TimesNewRomanPS-BoldMT" w:hAnsi="TimesNewRomanPS-BoldMT" w:cs="TimesNewRomanPS-BoldMT"/>
          <w:b/>
          <w:bCs/>
          <w:sz w:val="24"/>
          <w:szCs w:val="24"/>
        </w:rPr>
      </w:pPr>
      <w:r w:rsidRPr="00F054C2">
        <w:rPr>
          <w:rFonts w:ascii="TimesNewRomanPS-BoldMT" w:hAnsi="TimesNewRomanPS-BoldMT" w:cs="TimesNewRomanPS-BoldMT"/>
          <w:b/>
          <w:bCs/>
          <w:sz w:val="24"/>
          <w:szCs w:val="24"/>
        </w:rPr>
        <w:t>Galimos neigiamos pasekmės priėmus projekt</w:t>
      </w:r>
      <w:r w:rsidRPr="00F054C2">
        <w:rPr>
          <w:rFonts w:ascii="TimesNewRomanPS-BoldMT CE" w:hAnsi="TimesNewRomanPS-BoldMT CE" w:cs="TimesNewRomanPS-BoldMT CE"/>
          <w:b/>
          <w:bCs/>
          <w:sz w:val="24"/>
          <w:szCs w:val="24"/>
        </w:rPr>
        <w:t>ą</w:t>
      </w:r>
      <w:r w:rsidRPr="00F054C2">
        <w:rPr>
          <w:rFonts w:ascii="TimesNewRomanPS-BoldMT" w:hAnsi="TimesNewRomanPS-BoldMT" w:cs="TimesNewRomanPS-BoldMT"/>
          <w:b/>
          <w:bCs/>
          <w:sz w:val="24"/>
          <w:szCs w:val="24"/>
        </w:rPr>
        <w:t>, kokių priemonių reikėtų imtis, kad tokių pasekmių būtų išvengta.</w:t>
      </w:r>
    </w:p>
    <w:p w:rsidR="00832ABA" w:rsidRPr="00F054C2" w:rsidRDefault="00832ABA" w:rsidP="007E151B">
      <w:pPr>
        <w:ind w:firstLine="720"/>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Nenumatoma. </w:t>
      </w:r>
    </w:p>
    <w:p w:rsidR="00832ABA" w:rsidRPr="00F054C2" w:rsidRDefault="00832ABA" w:rsidP="00F806C2">
      <w:pPr>
        <w:ind w:firstLine="720"/>
        <w:jc w:val="both"/>
        <w:rPr>
          <w:rFonts w:ascii="TimesNewRomanPS-BoldMT" w:hAnsi="TimesNewRomanPS-BoldMT" w:cs="TimesNewRomanPS-BoldMT"/>
          <w:b/>
          <w:bCs/>
          <w:sz w:val="24"/>
          <w:szCs w:val="24"/>
        </w:rPr>
      </w:pPr>
      <w:r w:rsidRPr="00F054C2">
        <w:rPr>
          <w:rFonts w:ascii="TimesNewRomanPS-BoldMT" w:hAnsi="TimesNewRomanPS-BoldMT" w:cs="TimesNewRomanPS-BoldMT"/>
          <w:b/>
          <w:bCs/>
          <w:sz w:val="24"/>
          <w:szCs w:val="24"/>
        </w:rPr>
        <w:t>Kokius galiojan</w:t>
      </w:r>
      <w:r w:rsidRPr="00F054C2">
        <w:rPr>
          <w:rFonts w:ascii="TimesNewRomanPS-BoldMT CE" w:hAnsi="TimesNewRomanPS-BoldMT CE" w:cs="TimesNewRomanPS-BoldMT CE"/>
          <w:b/>
          <w:bCs/>
          <w:sz w:val="24"/>
          <w:szCs w:val="24"/>
        </w:rPr>
        <w:t>č</w:t>
      </w:r>
      <w:r w:rsidRPr="00F054C2">
        <w:rPr>
          <w:rFonts w:ascii="TimesNewRomanPS-BoldMT" w:hAnsi="TimesNewRomanPS-BoldMT" w:cs="TimesNewRomanPS-BoldMT"/>
          <w:b/>
          <w:bCs/>
          <w:sz w:val="24"/>
          <w:szCs w:val="24"/>
        </w:rPr>
        <w:t>ius teisės aktus reikia pakeisti ar panaikinti, priėmus teikiam</w:t>
      </w:r>
      <w:r w:rsidRPr="00F054C2">
        <w:rPr>
          <w:rFonts w:ascii="TimesNewRomanPS-BoldMT CE" w:hAnsi="TimesNewRomanPS-BoldMT CE" w:cs="TimesNewRomanPS-BoldMT CE"/>
          <w:b/>
          <w:bCs/>
          <w:sz w:val="24"/>
          <w:szCs w:val="24"/>
        </w:rPr>
        <w:t>ą</w:t>
      </w:r>
      <w:r w:rsidRPr="00F054C2">
        <w:rPr>
          <w:rFonts w:ascii="TimesNewRomanPS-BoldMT" w:hAnsi="TimesNewRomanPS-BoldMT" w:cs="TimesNewRomanPS-BoldMT"/>
          <w:b/>
          <w:bCs/>
          <w:sz w:val="24"/>
          <w:szCs w:val="24"/>
        </w:rPr>
        <w:t xml:space="preserve"> projekt</w:t>
      </w:r>
      <w:r w:rsidRPr="00F054C2">
        <w:rPr>
          <w:rFonts w:ascii="TimesNewRomanPS-BoldMT CE" w:hAnsi="TimesNewRomanPS-BoldMT CE" w:cs="TimesNewRomanPS-BoldMT CE"/>
          <w:b/>
          <w:bCs/>
          <w:sz w:val="24"/>
          <w:szCs w:val="24"/>
        </w:rPr>
        <w:t>ą</w:t>
      </w:r>
      <w:r w:rsidRPr="00F054C2">
        <w:rPr>
          <w:rFonts w:ascii="TimesNewRomanPS-BoldMT" w:hAnsi="TimesNewRomanPS-BoldMT" w:cs="TimesNewRomanPS-BoldMT"/>
          <w:b/>
          <w:bCs/>
          <w:sz w:val="24"/>
          <w:szCs w:val="24"/>
        </w:rPr>
        <w:t>.</w:t>
      </w:r>
    </w:p>
    <w:p w:rsidR="00832ABA" w:rsidRPr="00F054C2" w:rsidRDefault="00832ABA" w:rsidP="007E151B">
      <w:pPr>
        <w:ind w:firstLine="720"/>
        <w:rPr>
          <w:rFonts w:ascii="TimesNewRoman" w:hAnsi="TimesNewRoman" w:cs="TimesNewRoman"/>
          <w:sz w:val="24"/>
          <w:szCs w:val="24"/>
        </w:rPr>
      </w:pPr>
      <w:r w:rsidRPr="00F054C2">
        <w:rPr>
          <w:rFonts w:ascii="TimesNewRoman" w:hAnsi="TimesNewRoman" w:cs="TimesNewRoman"/>
          <w:sz w:val="24"/>
          <w:szCs w:val="24"/>
        </w:rPr>
        <w:t>Galiojančių teisės aktų keisti arba panaikinti nereikia.</w:t>
      </w:r>
    </w:p>
    <w:p w:rsidR="00832ABA" w:rsidRPr="00F054C2" w:rsidRDefault="00832ABA" w:rsidP="00F806C2">
      <w:pPr>
        <w:ind w:firstLine="720"/>
        <w:jc w:val="both"/>
        <w:rPr>
          <w:rFonts w:ascii="TimesNewRomanPS-BoldMT" w:hAnsi="TimesNewRomanPS-BoldMT" w:cs="TimesNewRomanPS-BoldMT"/>
          <w:b/>
          <w:bCs/>
          <w:sz w:val="24"/>
          <w:szCs w:val="24"/>
        </w:rPr>
      </w:pPr>
      <w:r w:rsidRPr="00F054C2">
        <w:rPr>
          <w:rFonts w:ascii="TimesNewRomanPS-BoldMT" w:hAnsi="TimesNewRomanPS-BoldMT" w:cs="TimesNewRomanPS-BoldMT"/>
          <w:b/>
          <w:bCs/>
          <w:sz w:val="24"/>
          <w:szCs w:val="24"/>
        </w:rPr>
        <w:t>Reikiami paskai</w:t>
      </w:r>
      <w:r w:rsidRPr="00F054C2">
        <w:rPr>
          <w:rFonts w:ascii="TimesNewRomanPS-BoldMT CE" w:hAnsi="TimesNewRomanPS-BoldMT CE" w:cs="TimesNewRomanPS-BoldMT CE"/>
          <w:b/>
          <w:bCs/>
          <w:sz w:val="24"/>
          <w:szCs w:val="24"/>
        </w:rPr>
        <w:t>č</w:t>
      </w:r>
      <w:r w:rsidRPr="00F054C2">
        <w:rPr>
          <w:rFonts w:ascii="TimesNewRomanPS-BoldMT" w:hAnsi="TimesNewRomanPS-BoldMT" w:cs="TimesNewRomanPS-BoldMT"/>
          <w:b/>
          <w:bCs/>
          <w:sz w:val="24"/>
          <w:szCs w:val="24"/>
        </w:rPr>
        <w:t>iavimai, išlaidų s</w:t>
      </w:r>
      <w:r w:rsidRPr="00F054C2">
        <w:rPr>
          <w:rFonts w:ascii="TimesNewRomanPS-BoldMT CE" w:hAnsi="TimesNewRomanPS-BoldMT CE" w:cs="TimesNewRomanPS-BoldMT CE"/>
          <w:b/>
          <w:bCs/>
          <w:sz w:val="24"/>
          <w:szCs w:val="24"/>
        </w:rPr>
        <w:t>ą</w:t>
      </w:r>
      <w:r w:rsidRPr="00F054C2">
        <w:rPr>
          <w:rFonts w:ascii="TimesNewRomanPS-BoldMT" w:hAnsi="TimesNewRomanPS-BoldMT" w:cs="TimesNewRomanPS-BoldMT"/>
          <w:b/>
          <w:bCs/>
          <w:sz w:val="24"/>
          <w:szCs w:val="24"/>
        </w:rPr>
        <w:t>matos bei finansavimo šaltiniai, reikalingi sprendimui įgyvendinti.</w:t>
      </w:r>
    </w:p>
    <w:p w:rsidR="00832ABA" w:rsidRDefault="00832ABA" w:rsidP="007E151B">
      <w:pPr>
        <w:ind w:firstLine="720"/>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2013 m. lapkri</w:t>
      </w:r>
      <w:r>
        <w:rPr>
          <w:rFonts w:ascii="TimesNewRomanPS-BoldMT CE" w:hAnsi="TimesNewRomanPS-BoldMT CE" w:cs="TimesNewRomanPS-BoldMT CE"/>
          <w:bCs/>
          <w:sz w:val="24"/>
          <w:szCs w:val="24"/>
        </w:rPr>
        <w:t>č</w:t>
      </w:r>
      <w:r>
        <w:rPr>
          <w:rFonts w:ascii="TimesNewRomanPS-BoldMT" w:hAnsi="TimesNewRomanPS-BoldMT" w:cs="TimesNewRomanPS-BoldMT"/>
          <w:bCs/>
          <w:sz w:val="24"/>
          <w:szCs w:val="24"/>
        </w:rPr>
        <w:t>io 21 d. posėdyje prašoma Savivaldybės tarybai leisti pakeisti kredito linijos 1 924 tūkst. Lt panaudojimo projektams išdėstym</w:t>
      </w:r>
      <w:r>
        <w:rPr>
          <w:rFonts w:ascii="TimesNewRomanPS-BoldMT CE" w:hAnsi="TimesNewRomanPS-BoldMT CE" w:cs="TimesNewRomanPS-BoldMT CE"/>
          <w:bCs/>
          <w:sz w:val="24"/>
          <w:szCs w:val="24"/>
        </w:rPr>
        <w:t>ą</w:t>
      </w:r>
      <w:r>
        <w:rPr>
          <w:rFonts w:ascii="TimesNewRomanPS-BoldMT" w:hAnsi="TimesNewRomanPS-BoldMT" w:cs="TimesNewRomanPS-BoldMT"/>
          <w:bCs/>
          <w:sz w:val="24"/>
          <w:szCs w:val="24"/>
        </w:rPr>
        <w:t>.</w:t>
      </w:r>
    </w:p>
    <w:p w:rsidR="00832ABA" w:rsidRPr="00C912E8" w:rsidRDefault="00832ABA" w:rsidP="007E151B">
      <w:pPr>
        <w:jc w:val="both"/>
        <w:rPr>
          <w:sz w:val="24"/>
          <w:szCs w:val="24"/>
        </w:rPr>
      </w:pPr>
    </w:p>
    <w:p w:rsidR="00844E2B" w:rsidRDefault="00832ABA" w:rsidP="007E151B">
      <w:pPr>
        <w:rPr>
          <w:rFonts w:ascii="TimesNewRoman" w:hAnsi="TimesNewRoman" w:cs="TimesNewRoman"/>
          <w:sz w:val="24"/>
          <w:szCs w:val="24"/>
        </w:rPr>
        <w:sectPr w:rsidR="00844E2B" w:rsidSect="00FA447F">
          <w:footerReference w:type="even" r:id="rId7"/>
          <w:headerReference w:type="first" r:id="rId8"/>
          <w:pgSz w:w="11900" w:h="16820" w:code="9"/>
          <w:pgMar w:top="1134" w:right="567" w:bottom="1134" w:left="1701" w:header="1134" w:footer="1055" w:gutter="0"/>
          <w:cols w:space="1296"/>
          <w:noEndnote/>
          <w:titlePg/>
          <w:docGrid w:linePitch="272"/>
        </w:sectPr>
      </w:pPr>
      <w:r w:rsidRPr="00F054C2">
        <w:rPr>
          <w:rFonts w:ascii="TimesNewRoman" w:hAnsi="TimesNewRoman" w:cs="TimesNewRoman"/>
          <w:sz w:val="24"/>
          <w:szCs w:val="24"/>
        </w:rPr>
        <w:t>Administra</w:t>
      </w:r>
      <w:r>
        <w:rPr>
          <w:rFonts w:ascii="TimesNewRoman" w:hAnsi="TimesNewRoman" w:cs="TimesNewRoman"/>
          <w:sz w:val="24"/>
          <w:szCs w:val="24"/>
        </w:rPr>
        <w:t>cijos direktoriaus pavaduotojas</w:t>
      </w:r>
      <w:r w:rsidRPr="00F054C2">
        <w:rPr>
          <w:rFonts w:ascii="TimesNewRoman" w:hAnsi="TimesNewRoman" w:cs="TimesNewRoman"/>
          <w:sz w:val="24"/>
          <w:szCs w:val="24"/>
        </w:rPr>
        <w:tab/>
      </w:r>
      <w:r>
        <w:rPr>
          <w:rFonts w:ascii="TimesNewRoman" w:hAnsi="TimesNewRoman" w:cs="TimesNewRoman"/>
          <w:sz w:val="24"/>
          <w:szCs w:val="24"/>
        </w:rPr>
        <w:tab/>
      </w:r>
      <w:r w:rsidRPr="00F054C2">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sidRPr="00F054C2">
        <w:rPr>
          <w:rFonts w:ascii="TimesNewRoman" w:hAnsi="TimesNewRoman" w:cs="TimesNewRoman"/>
          <w:sz w:val="24"/>
          <w:szCs w:val="24"/>
        </w:rPr>
        <w:t xml:space="preserve">Eugenijus Lunskis </w:t>
      </w:r>
    </w:p>
    <w:p w:rsidR="00386643" w:rsidRPr="00386643" w:rsidRDefault="00844E2B" w:rsidP="00386643">
      <w:pPr>
        <w:ind w:firstLine="1296"/>
        <w:jc w:val="center"/>
        <w:outlineLvl w:val="0"/>
        <w:rPr>
          <w:sz w:val="24"/>
          <w:szCs w:val="24"/>
        </w:rPr>
      </w:pPr>
      <w:r>
        <w:rPr>
          <w:sz w:val="24"/>
          <w:szCs w:val="24"/>
        </w:rPr>
        <w:lastRenderedPageBreak/>
        <w:t xml:space="preserve">                                                  </w:t>
      </w:r>
      <w:r w:rsidR="00386643">
        <w:rPr>
          <w:b/>
        </w:rPr>
        <w:t xml:space="preserve">                                       </w:t>
      </w:r>
      <w:r w:rsidR="00386643" w:rsidRPr="00386643">
        <w:rPr>
          <w:sz w:val="24"/>
          <w:szCs w:val="24"/>
        </w:rPr>
        <w:t xml:space="preserve">PATVIRTINTA                                                                                                    </w:t>
      </w:r>
    </w:p>
    <w:p w:rsidR="00386643" w:rsidRPr="00386643" w:rsidRDefault="00386643" w:rsidP="00386643">
      <w:pPr>
        <w:jc w:val="center"/>
        <w:outlineLvl w:val="0"/>
        <w:rPr>
          <w:sz w:val="24"/>
          <w:szCs w:val="24"/>
        </w:rPr>
      </w:pPr>
      <w:r w:rsidRPr="00386643">
        <w:rPr>
          <w:sz w:val="24"/>
          <w:szCs w:val="24"/>
        </w:rPr>
        <w:t xml:space="preserve">                                                                                                                                           Panevėžio rajono savivaldybės tarybos</w:t>
      </w:r>
    </w:p>
    <w:p w:rsidR="00386643" w:rsidRPr="00386643" w:rsidRDefault="00386643" w:rsidP="00386643">
      <w:pPr>
        <w:jc w:val="center"/>
        <w:rPr>
          <w:sz w:val="24"/>
          <w:szCs w:val="24"/>
        </w:rPr>
      </w:pPr>
      <w:r w:rsidRPr="00386643">
        <w:rPr>
          <w:sz w:val="24"/>
          <w:szCs w:val="24"/>
        </w:rPr>
        <w:t xml:space="preserve">                                                                                                                            </w:t>
      </w:r>
      <w:r>
        <w:rPr>
          <w:sz w:val="24"/>
          <w:szCs w:val="24"/>
        </w:rPr>
        <w:t xml:space="preserve">                          </w:t>
      </w:r>
      <w:r w:rsidRPr="00386643">
        <w:rPr>
          <w:sz w:val="24"/>
          <w:szCs w:val="24"/>
        </w:rPr>
        <w:t xml:space="preserve">      2013 m. lapkričio 21 d. sprendimu Nr. T-projektas</w:t>
      </w:r>
    </w:p>
    <w:p w:rsidR="00386643" w:rsidRPr="00386643" w:rsidRDefault="00386643" w:rsidP="00386643">
      <w:pPr>
        <w:jc w:val="center"/>
        <w:rPr>
          <w:sz w:val="24"/>
          <w:szCs w:val="24"/>
        </w:rPr>
      </w:pPr>
    </w:p>
    <w:p w:rsidR="00386643" w:rsidRPr="00386643" w:rsidRDefault="00386643" w:rsidP="00386643">
      <w:pPr>
        <w:jc w:val="center"/>
        <w:rPr>
          <w:sz w:val="24"/>
          <w:szCs w:val="24"/>
        </w:rPr>
      </w:pPr>
    </w:p>
    <w:p w:rsidR="00386643" w:rsidRPr="00386643" w:rsidRDefault="00386643" w:rsidP="00386643">
      <w:pPr>
        <w:jc w:val="center"/>
        <w:rPr>
          <w:b/>
          <w:sz w:val="24"/>
          <w:szCs w:val="24"/>
        </w:rPr>
      </w:pPr>
      <w:r w:rsidRPr="00386643">
        <w:rPr>
          <w:b/>
          <w:bCs/>
          <w:sz w:val="24"/>
          <w:szCs w:val="24"/>
        </w:rPr>
        <w:t xml:space="preserve">PROJEKTŲ, PLANUOJAMŲ ĮGYVENDINTI PAGAL </w:t>
      </w:r>
      <w:r w:rsidRPr="00386643">
        <w:rPr>
          <w:b/>
          <w:sz w:val="24"/>
          <w:szCs w:val="24"/>
        </w:rPr>
        <w:t xml:space="preserve">PANEVĖŽIO RAJONO VIETOS VEIKLOS GRUPĖS VIETOS PLĖTROS </w:t>
      </w:r>
    </w:p>
    <w:p w:rsidR="00386643" w:rsidRPr="00386643" w:rsidRDefault="00386643" w:rsidP="00386643">
      <w:pPr>
        <w:jc w:val="center"/>
        <w:rPr>
          <w:b/>
          <w:sz w:val="24"/>
          <w:szCs w:val="24"/>
        </w:rPr>
      </w:pPr>
      <w:r w:rsidRPr="00386643">
        <w:rPr>
          <w:b/>
          <w:sz w:val="24"/>
          <w:szCs w:val="24"/>
        </w:rPr>
        <w:t>2007–2013 METŲ STRATEGIJĄ, SĄRAŠAS</w:t>
      </w:r>
    </w:p>
    <w:p w:rsidR="00386643" w:rsidRDefault="00386643" w:rsidP="00386643">
      <w:pPr>
        <w:jc w:val="center"/>
        <w:rPr>
          <w:b/>
        </w:rPr>
      </w:pPr>
    </w:p>
    <w:p w:rsidR="00386643" w:rsidRPr="008D5809" w:rsidRDefault="00386643" w:rsidP="00386643">
      <w:pPr>
        <w:jc w:val="center"/>
        <w:rPr>
          <w: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3678"/>
        <w:gridCol w:w="2616"/>
        <w:gridCol w:w="2375"/>
        <w:gridCol w:w="5705"/>
      </w:tblGrid>
      <w:tr w:rsidR="00386643" w:rsidRPr="00386643" w:rsidTr="00386643">
        <w:tc>
          <w:tcPr>
            <w:tcW w:w="0" w:type="auto"/>
          </w:tcPr>
          <w:p w:rsidR="00386643" w:rsidRPr="00386643" w:rsidRDefault="00386643" w:rsidP="001C6717">
            <w:pPr>
              <w:jc w:val="center"/>
              <w:rPr>
                <w:b/>
                <w:sz w:val="24"/>
                <w:szCs w:val="24"/>
              </w:rPr>
            </w:pPr>
            <w:r w:rsidRPr="00386643">
              <w:rPr>
                <w:b/>
                <w:sz w:val="24"/>
                <w:szCs w:val="24"/>
              </w:rPr>
              <w:t>Eil.</w:t>
            </w:r>
          </w:p>
          <w:p w:rsidR="00386643" w:rsidRPr="00386643" w:rsidRDefault="00386643" w:rsidP="001C6717">
            <w:pPr>
              <w:jc w:val="center"/>
              <w:rPr>
                <w:b/>
                <w:sz w:val="24"/>
                <w:szCs w:val="24"/>
              </w:rPr>
            </w:pPr>
            <w:r w:rsidRPr="00386643">
              <w:rPr>
                <w:b/>
                <w:sz w:val="24"/>
                <w:szCs w:val="24"/>
              </w:rPr>
              <w:t>Nr.</w:t>
            </w:r>
          </w:p>
        </w:tc>
        <w:tc>
          <w:tcPr>
            <w:tcW w:w="0" w:type="auto"/>
          </w:tcPr>
          <w:p w:rsidR="00386643" w:rsidRPr="00386643" w:rsidRDefault="00386643" w:rsidP="001C6717">
            <w:pPr>
              <w:jc w:val="center"/>
              <w:rPr>
                <w:b/>
                <w:sz w:val="24"/>
                <w:szCs w:val="24"/>
              </w:rPr>
            </w:pPr>
            <w:r w:rsidRPr="00386643">
              <w:rPr>
                <w:b/>
                <w:sz w:val="24"/>
                <w:szCs w:val="24"/>
              </w:rPr>
              <w:t>Projekto pavadinimas</w:t>
            </w:r>
          </w:p>
        </w:tc>
        <w:tc>
          <w:tcPr>
            <w:tcW w:w="0" w:type="auto"/>
          </w:tcPr>
          <w:p w:rsidR="00386643" w:rsidRPr="00386643" w:rsidRDefault="00386643" w:rsidP="001C6717">
            <w:pPr>
              <w:jc w:val="center"/>
              <w:rPr>
                <w:b/>
                <w:sz w:val="24"/>
                <w:szCs w:val="24"/>
              </w:rPr>
            </w:pPr>
            <w:r w:rsidRPr="00386643">
              <w:rPr>
                <w:b/>
                <w:sz w:val="24"/>
                <w:szCs w:val="24"/>
              </w:rPr>
              <w:t>Pareiškėjas</w:t>
            </w:r>
          </w:p>
        </w:tc>
        <w:tc>
          <w:tcPr>
            <w:tcW w:w="0" w:type="auto"/>
          </w:tcPr>
          <w:p w:rsidR="00386643" w:rsidRPr="00386643" w:rsidRDefault="00386643" w:rsidP="001C6717">
            <w:pPr>
              <w:jc w:val="center"/>
              <w:rPr>
                <w:b/>
                <w:sz w:val="24"/>
                <w:szCs w:val="24"/>
              </w:rPr>
            </w:pPr>
            <w:r w:rsidRPr="00386643">
              <w:rPr>
                <w:b/>
                <w:sz w:val="24"/>
                <w:szCs w:val="24"/>
              </w:rPr>
              <w:t>Projekto partneris</w:t>
            </w:r>
          </w:p>
        </w:tc>
        <w:tc>
          <w:tcPr>
            <w:tcW w:w="0" w:type="auto"/>
          </w:tcPr>
          <w:p w:rsidR="00386643" w:rsidRPr="00386643" w:rsidRDefault="00386643" w:rsidP="00386643">
            <w:pPr>
              <w:jc w:val="both"/>
              <w:rPr>
                <w:b/>
                <w:sz w:val="24"/>
                <w:szCs w:val="24"/>
              </w:rPr>
            </w:pPr>
            <w:r w:rsidRPr="00386643">
              <w:rPr>
                <w:b/>
                <w:sz w:val="24"/>
                <w:szCs w:val="24"/>
              </w:rPr>
              <w:t>Planuojama gauti ES finansinė parama ir numatomas pareiškėjo partnerio (jei yra) įnašas pinigais ar natūra, kita informacija</w:t>
            </w:r>
          </w:p>
        </w:tc>
      </w:tr>
      <w:tr w:rsidR="00386643" w:rsidRPr="00386643" w:rsidTr="00386643">
        <w:tc>
          <w:tcPr>
            <w:tcW w:w="0" w:type="auto"/>
          </w:tcPr>
          <w:p w:rsidR="00386643" w:rsidRPr="00386643" w:rsidRDefault="00386643" w:rsidP="001C6717">
            <w:pPr>
              <w:rPr>
                <w:sz w:val="24"/>
                <w:szCs w:val="24"/>
              </w:rPr>
            </w:pPr>
            <w:r w:rsidRPr="00386643">
              <w:rPr>
                <w:sz w:val="24"/>
                <w:szCs w:val="24"/>
              </w:rPr>
              <w:t>1.</w:t>
            </w:r>
          </w:p>
        </w:tc>
        <w:tc>
          <w:tcPr>
            <w:tcW w:w="0" w:type="auto"/>
          </w:tcPr>
          <w:p w:rsidR="00386643" w:rsidRPr="00386643" w:rsidRDefault="00386643" w:rsidP="001C6717">
            <w:pPr>
              <w:pStyle w:val="standard"/>
              <w:jc w:val="both"/>
            </w:pPr>
            <w:r w:rsidRPr="00386643">
              <w:t>Panevėžio rajono Karsakiškio seniūnijos Geležių miestelio drenažo sistemų atnaujinimas</w:t>
            </w:r>
          </w:p>
          <w:p w:rsidR="00386643" w:rsidRPr="00386643" w:rsidRDefault="00386643" w:rsidP="001C6717">
            <w:pPr>
              <w:rPr>
                <w:sz w:val="24"/>
                <w:szCs w:val="24"/>
              </w:rPr>
            </w:pPr>
            <w:r w:rsidRPr="00386643">
              <w:rPr>
                <w:sz w:val="24"/>
                <w:szCs w:val="24"/>
              </w:rPr>
              <w:t xml:space="preserve"> </w:t>
            </w:r>
          </w:p>
        </w:tc>
        <w:tc>
          <w:tcPr>
            <w:tcW w:w="0" w:type="auto"/>
          </w:tcPr>
          <w:p w:rsidR="00386643" w:rsidRPr="00386643" w:rsidRDefault="00386643" w:rsidP="001C6717">
            <w:pPr>
              <w:rPr>
                <w:sz w:val="24"/>
                <w:szCs w:val="24"/>
              </w:rPr>
            </w:pPr>
            <w:r w:rsidRPr="00386643">
              <w:rPr>
                <w:sz w:val="24"/>
                <w:szCs w:val="24"/>
              </w:rPr>
              <w:t xml:space="preserve">Panevėžio rajono savivaldybės administracija </w:t>
            </w:r>
          </w:p>
        </w:tc>
        <w:tc>
          <w:tcPr>
            <w:tcW w:w="0" w:type="auto"/>
          </w:tcPr>
          <w:p w:rsidR="00386643" w:rsidRPr="00386643" w:rsidRDefault="00386643" w:rsidP="001C6717">
            <w:pPr>
              <w:rPr>
                <w:sz w:val="24"/>
                <w:szCs w:val="24"/>
              </w:rPr>
            </w:pPr>
          </w:p>
        </w:tc>
        <w:tc>
          <w:tcPr>
            <w:tcW w:w="0" w:type="auto"/>
          </w:tcPr>
          <w:p w:rsidR="00386643" w:rsidRPr="00386643" w:rsidRDefault="00386643" w:rsidP="00386643">
            <w:pPr>
              <w:jc w:val="both"/>
              <w:rPr>
                <w:b/>
                <w:sz w:val="24"/>
                <w:szCs w:val="24"/>
              </w:rPr>
            </w:pPr>
            <w:r w:rsidRPr="00386643">
              <w:rPr>
                <w:b/>
                <w:sz w:val="24"/>
                <w:szCs w:val="24"/>
              </w:rPr>
              <w:t xml:space="preserve">Projekto preliminari vertė </w:t>
            </w:r>
            <w:r w:rsidRPr="00386643">
              <w:rPr>
                <w:b/>
                <w:color w:val="000000"/>
                <w:sz w:val="24"/>
                <w:szCs w:val="24"/>
              </w:rPr>
              <w:t xml:space="preserve">927 000 </w:t>
            </w:r>
            <w:r w:rsidRPr="00386643">
              <w:rPr>
                <w:b/>
                <w:sz w:val="24"/>
                <w:szCs w:val="24"/>
              </w:rPr>
              <w:t>Lt.</w:t>
            </w:r>
          </w:p>
          <w:p w:rsidR="00386643" w:rsidRPr="00386643" w:rsidRDefault="00386643" w:rsidP="00374FBA">
            <w:pPr>
              <w:jc w:val="both"/>
              <w:rPr>
                <w:sz w:val="24"/>
                <w:szCs w:val="24"/>
              </w:rPr>
            </w:pPr>
            <w:r w:rsidRPr="00386643">
              <w:rPr>
                <w:sz w:val="24"/>
                <w:szCs w:val="24"/>
              </w:rPr>
              <w:t>Pareiškėjo įnašas pinigais sudarys iki 10 proc. visų tinkamų finansuoti vietos projekto išlaidų – iki 93 000 Lt (2013 m. ir 2014 m. biudžete).</w:t>
            </w:r>
          </w:p>
        </w:tc>
      </w:tr>
      <w:tr w:rsidR="00386643" w:rsidRPr="00386643" w:rsidTr="00386643">
        <w:tc>
          <w:tcPr>
            <w:tcW w:w="0" w:type="auto"/>
          </w:tcPr>
          <w:p w:rsidR="00386643" w:rsidRPr="00386643" w:rsidRDefault="00386643" w:rsidP="001C6717">
            <w:pPr>
              <w:rPr>
                <w:sz w:val="24"/>
                <w:szCs w:val="24"/>
              </w:rPr>
            </w:pPr>
            <w:r w:rsidRPr="00386643">
              <w:rPr>
                <w:sz w:val="24"/>
                <w:szCs w:val="24"/>
              </w:rPr>
              <w:t xml:space="preserve">2. </w:t>
            </w:r>
          </w:p>
        </w:tc>
        <w:tc>
          <w:tcPr>
            <w:tcW w:w="0" w:type="auto"/>
          </w:tcPr>
          <w:p w:rsidR="00386643" w:rsidRPr="00386643" w:rsidRDefault="00386643" w:rsidP="001C6717">
            <w:pPr>
              <w:rPr>
                <w:sz w:val="24"/>
                <w:szCs w:val="24"/>
              </w:rPr>
            </w:pPr>
            <w:r w:rsidRPr="00386643">
              <w:rPr>
                <w:color w:val="000000"/>
                <w:sz w:val="24"/>
                <w:szCs w:val="24"/>
              </w:rPr>
              <w:t>Kultūrinės veiklos sąlygų pagerinimas</w:t>
            </w:r>
          </w:p>
        </w:tc>
        <w:tc>
          <w:tcPr>
            <w:tcW w:w="0" w:type="auto"/>
          </w:tcPr>
          <w:p w:rsidR="00386643" w:rsidRPr="00386643" w:rsidRDefault="00386643" w:rsidP="001C6717">
            <w:pPr>
              <w:tabs>
                <w:tab w:val="left" w:pos="8460"/>
                <w:tab w:val="left" w:pos="9540"/>
              </w:tabs>
              <w:rPr>
                <w:sz w:val="24"/>
                <w:szCs w:val="24"/>
              </w:rPr>
            </w:pPr>
            <w:r w:rsidRPr="00386643">
              <w:rPr>
                <w:color w:val="000000"/>
                <w:sz w:val="24"/>
                <w:szCs w:val="24"/>
              </w:rPr>
              <w:t>Panevėžio rajono Paįstrio kultūros centras</w:t>
            </w:r>
          </w:p>
        </w:tc>
        <w:tc>
          <w:tcPr>
            <w:tcW w:w="0" w:type="auto"/>
          </w:tcPr>
          <w:p w:rsidR="00386643" w:rsidRPr="00386643" w:rsidRDefault="00386643" w:rsidP="001C6717">
            <w:pPr>
              <w:rPr>
                <w:sz w:val="24"/>
                <w:szCs w:val="24"/>
              </w:rPr>
            </w:pPr>
            <w:r w:rsidRPr="00386643">
              <w:rPr>
                <w:sz w:val="24"/>
                <w:szCs w:val="24"/>
              </w:rPr>
              <w:t xml:space="preserve">Panevėžio rajono savivaldybė </w:t>
            </w:r>
          </w:p>
        </w:tc>
        <w:tc>
          <w:tcPr>
            <w:tcW w:w="0" w:type="auto"/>
          </w:tcPr>
          <w:p w:rsidR="00386643" w:rsidRPr="00386643" w:rsidRDefault="00386643" w:rsidP="00386643">
            <w:pPr>
              <w:jc w:val="both"/>
              <w:rPr>
                <w:b/>
                <w:sz w:val="24"/>
                <w:szCs w:val="24"/>
              </w:rPr>
            </w:pPr>
            <w:r w:rsidRPr="00386643">
              <w:rPr>
                <w:b/>
                <w:sz w:val="24"/>
                <w:szCs w:val="24"/>
              </w:rPr>
              <w:t>Projekto vertė (preliminari) 300 000 Lt.</w:t>
            </w:r>
          </w:p>
          <w:p w:rsidR="00386643" w:rsidRPr="00386643" w:rsidRDefault="00386643" w:rsidP="00386643">
            <w:pPr>
              <w:jc w:val="both"/>
              <w:rPr>
                <w:b/>
                <w:sz w:val="24"/>
                <w:szCs w:val="24"/>
              </w:rPr>
            </w:pPr>
            <w:r w:rsidRPr="00386643">
              <w:rPr>
                <w:sz w:val="24"/>
                <w:szCs w:val="24"/>
              </w:rPr>
              <w:t>Partnerio įnašas sudarys nekilnojamojo turto pastato (unikalus Nr. 6696-3009-8011) verte ir pinigais – iki 150 000 Lt.</w:t>
            </w:r>
          </w:p>
        </w:tc>
      </w:tr>
      <w:tr w:rsidR="00386643" w:rsidRPr="00386643" w:rsidTr="00386643">
        <w:tc>
          <w:tcPr>
            <w:tcW w:w="0" w:type="auto"/>
          </w:tcPr>
          <w:p w:rsidR="00386643" w:rsidRPr="00386643" w:rsidRDefault="00386643" w:rsidP="001C6717">
            <w:pPr>
              <w:rPr>
                <w:sz w:val="24"/>
                <w:szCs w:val="24"/>
              </w:rPr>
            </w:pPr>
            <w:r w:rsidRPr="00386643">
              <w:rPr>
                <w:sz w:val="24"/>
                <w:szCs w:val="24"/>
              </w:rPr>
              <w:t xml:space="preserve">3. </w:t>
            </w:r>
          </w:p>
        </w:tc>
        <w:tc>
          <w:tcPr>
            <w:tcW w:w="0" w:type="auto"/>
          </w:tcPr>
          <w:p w:rsidR="00386643" w:rsidRPr="00386643" w:rsidRDefault="00386643" w:rsidP="001C6717">
            <w:pPr>
              <w:rPr>
                <w:sz w:val="24"/>
                <w:szCs w:val="24"/>
              </w:rPr>
            </w:pPr>
            <w:r w:rsidRPr="00386643">
              <w:rPr>
                <w:sz w:val="24"/>
                <w:szCs w:val="24"/>
              </w:rPr>
              <w:t>Sporto salės remontas fizinio aktyvumo skatinimui</w:t>
            </w:r>
          </w:p>
        </w:tc>
        <w:tc>
          <w:tcPr>
            <w:tcW w:w="0" w:type="auto"/>
          </w:tcPr>
          <w:p w:rsidR="00386643" w:rsidRPr="00386643" w:rsidRDefault="00386643" w:rsidP="001C6717">
            <w:pPr>
              <w:tabs>
                <w:tab w:val="left" w:pos="8460"/>
                <w:tab w:val="left" w:pos="9540"/>
              </w:tabs>
              <w:rPr>
                <w:sz w:val="24"/>
                <w:szCs w:val="24"/>
              </w:rPr>
            </w:pPr>
            <w:r w:rsidRPr="00386643">
              <w:rPr>
                <w:color w:val="000000"/>
                <w:sz w:val="24"/>
                <w:szCs w:val="24"/>
              </w:rPr>
              <w:t xml:space="preserve">Paįstrio Juozo Zikaro vidurinė mokykla </w:t>
            </w:r>
          </w:p>
        </w:tc>
        <w:tc>
          <w:tcPr>
            <w:tcW w:w="0" w:type="auto"/>
          </w:tcPr>
          <w:p w:rsidR="00386643" w:rsidRPr="00386643" w:rsidRDefault="00386643" w:rsidP="001C6717">
            <w:pPr>
              <w:rPr>
                <w:sz w:val="24"/>
                <w:szCs w:val="24"/>
              </w:rPr>
            </w:pPr>
            <w:r w:rsidRPr="00386643">
              <w:rPr>
                <w:sz w:val="24"/>
                <w:szCs w:val="24"/>
              </w:rPr>
              <w:t xml:space="preserve">Panevėžio rajono savivaldybė </w:t>
            </w:r>
          </w:p>
        </w:tc>
        <w:tc>
          <w:tcPr>
            <w:tcW w:w="0" w:type="auto"/>
          </w:tcPr>
          <w:p w:rsidR="00386643" w:rsidRPr="00386643" w:rsidRDefault="00386643" w:rsidP="00386643">
            <w:pPr>
              <w:jc w:val="both"/>
              <w:rPr>
                <w:b/>
                <w:sz w:val="24"/>
                <w:szCs w:val="24"/>
              </w:rPr>
            </w:pPr>
            <w:r w:rsidRPr="00386643">
              <w:rPr>
                <w:b/>
                <w:sz w:val="24"/>
                <w:szCs w:val="24"/>
              </w:rPr>
              <w:t>Projekto vertė (preliminari) 327 548,21 Lt.</w:t>
            </w:r>
          </w:p>
          <w:p w:rsidR="00386643" w:rsidRPr="00386643" w:rsidRDefault="00386643" w:rsidP="00386643">
            <w:pPr>
              <w:jc w:val="both"/>
              <w:rPr>
                <w:sz w:val="24"/>
                <w:szCs w:val="24"/>
              </w:rPr>
            </w:pPr>
            <w:r w:rsidRPr="00386643">
              <w:rPr>
                <w:sz w:val="24"/>
                <w:szCs w:val="24"/>
              </w:rPr>
              <w:t>Partnerio įnašas natūra (nekilnojamuoju turtu) sudarys iki 10 proc. visų tinkamų finansuoti vietos projekto išlaidų.</w:t>
            </w:r>
          </w:p>
          <w:p w:rsidR="00386643" w:rsidRPr="00386643" w:rsidRDefault="00386643" w:rsidP="00386643">
            <w:pPr>
              <w:jc w:val="both"/>
              <w:rPr>
                <w:b/>
                <w:sz w:val="24"/>
                <w:szCs w:val="24"/>
              </w:rPr>
            </w:pPr>
            <w:r w:rsidRPr="00386643">
              <w:rPr>
                <w:sz w:val="24"/>
                <w:szCs w:val="24"/>
              </w:rPr>
              <w:t>Pastato unikalus Nr. 6695-9001-8010.</w:t>
            </w:r>
          </w:p>
        </w:tc>
      </w:tr>
      <w:tr w:rsidR="00386643" w:rsidRPr="00386643" w:rsidTr="00386643">
        <w:tc>
          <w:tcPr>
            <w:tcW w:w="0" w:type="auto"/>
          </w:tcPr>
          <w:p w:rsidR="00386643" w:rsidRPr="00386643" w:rsidRDefault="00386643" w:rsidP="001C6717">
            <w:pPr>
              <w:rPr>
                <w:sz w:val="24"/>
                <w:szCs w:val="24"/>
              </w:rPr>
            </w:pPr>
            <w:r w:rsidRPr="00386643">
              <w:rPr>
                <w:sz w:val="24"/>
                <w:szCs w:val="24"/>
              </w:rPr>
              <w:t>4.</w:t>
            </w:r>
          </w:p>
        </w:tc>
        <w:tc>
          <w:tcPr>
            <w:tcW w:w="0" w:type="auto"/>
          </w:tcPr>
          <w:p w:rsidR="00386643" w:rsidRPr="00386643" w:rsidRDefault="00386643" w:rsidP="001C6717">
            <w:pPr>
              <w:rPr>
                <w:sz w:val="24"/>
                <w:szCs w:val="24"/>
              </w:rPr>
            </w:pPr>
            <w:r w:rsidRPr="00386643">
              <w:rPr>
                <w:color w:val="000000"/>
                <w:sz w:val="24"/>
                <w:szCs w:val="24"/>
              </w:rPr>
              <w:t>Naujamiesčio bendruomenės informacijos ir mokymo paslaugų centras</w:t>
            </w:r>
          </w:p>
        </w:tc>
        <w:tc>
          <w:tcPr>
            <w:tcW w:w="0" w:type="auto"/>
          </w:tcPr>
          <w:p w:rsidR="00386643" w:rsidRPr="00386643" w:rsidRDefault="00386643" w:rsidP="001C6717">
            <w:pPr>
              <w:tabs>
                <w:tab w:val="left" w:pos="8460"/>
                <w:tab w:val="left" w:pos="9540"/>
              </w:tabs>
              <w:rPr>
                <w:color w:val="000000"/>
                <w:sz w:val="24"/>
                <w:szCs w:val="24"/>
              </w:rPr>
            </w:pPr>
            <w:r w:rsidRPr="00386643">
              <w:rPr>
                <w:color w:val="000000"/>
                <w:sz w:val="24"/>
                <w:szCs w:val="24"/>
              </w:rPr>
              <w:t>Naujamiesčio piliečių draugija</w:t>
            </w:r>
          </w:p>
        </w:tc>
        <w:tc>
          <w:tcPr>
            <w:tcW w:w="0" w:type="auto"/>
          </w:tcPr>
          <w:p w:rsidR="00386643" w:rsidRPr="00386643" w:rsidRDefault="00386643" w:rsidP="001C6717">
            <w:pPr>
              <w:rPr>
                <w:sz w:val="24"/>
                <w:szCs w:val="24"/>
              </w:rPr>
            </w:pPr>
            <w:r w:rsidRPr="00386643">
              <w:rPr>
                <w:sz w:val="24"/>
                <w:szCs w:val="24"/>
              </w:rPr>
              <w:t>Panevėžio rajono savivaldybė</w:t>
            </w:r>
          </w:p>
        </w:tc>
        <w:tc>
          <w:tcPr>
            <w:tcW w:w="0" w:type="auto"/>
          </w:tcPr>
          <w:p w:rsidR="00386643" w:rsidRPr="00386643" w:rsidRDefault="00386643" w:rsidP="00386643">
            <w:pPr>
              <w:jc w:val="both"/>
              <w:rPr>
                <w:b/>
                <w:sz w:val="24"/>
                <w:szCs w:val="24"/>
              </w:rPr>
            </w:pPr>
            <w:r w:rsidRPr="00386643">
              <w:rPr>
                <w:b/>
                <w:sz w:val="24"/>
                <w:szCs w:val="24"/>
              </w:rPr>
              <w:t>Projekto vertė (preliminari) 46 313,51 Lt.</w:t>
            </w:r>
          </w:p>
          <w:p w:rsidR="00386643" w:rsidRPr="00386643" w:rsidRDefault="00386643" w:rsidP="00386643">
            <w:pPr>
              <w:jc w:val="both"/>
              <w:rPr>
                <w:sz w:val="24"/>
                <w:szCs w:val="24"/>
              </w:rPr>
            </w:pPr>
            <w:r w:rsidRPr="00386643">
              <w:rPr>
                <w:sz w:val="24"/>
                <w:szCs w:val="24"/>
              </w:rPr>
              <w:t>Partnerio įnašas natūra (nekilnojamuoju turtu) sudarys iki 20 proc. visų tinkamų finansuoti vietos projekto išlaidų.</w:t>
            </w:r>
          </w:p>
          <w:p w:rsidR="00386643" w:rsidRPr="00386643" w:rsidRDefault="00386643" w:rsidP="00386643">
            <w:pPr>
              <w:jc w:val="both"/>
              <w:rPr>
                <w:sz w:val="24"/>
                <w:szCs w:val="24"/>
              </w:rPr>
            </w:pPr>
            <w:r w:rsidRPr="00386643">
              <w:rPr>
                <w:sz w:val="24"/>
                <w:szCs w:val="24"/>
              </w:rPr>
              <w:t>Pastato unikalus Nr. 6698-3003-8019</w:t>
            </w:r>
          </w:p>
        </w:tc>
      </w:tr>
      <w:tr w:rsidR="00386643" w:rsidRPr="00386643" w:rsidTr="00386643">
        <w:tc>
          <w:tcPr>
            <w:tcW w:w="0" w:type="auto"/>
          </w:tcPr>
          <w:p w:rsidR="00386643" w:rsidRPr="00386643" w:rsidRDefault="00386643" w:rsidP="001C6717">
            <w:pPr>
              <w:rPr>
                <w:sz w:val="24"/>
                <w:szCs w:val="24"/>
              </w:rPr>
            </w:pPr>
            <w:r w:rsidRPr="00386643">
              <w:rPr>
                <w:sz w:val="24"/>
                <w:szCs w:val="24"/>
              </w:rPr>
              <w:t xml:space="preserve">5. </w:t>
            </w:r>
          </w:p>
        </w:tc>
        <w:tc>
          <w:tcPr>
            <w:tcW w:w="0" w:type="auto"/>
          </w:tcPr>
          <w:p w:rsidR="00386643" w:rsidRPr="00386643" w:rsidRDefault="00386643" w:rsidP="001C6717">
            <w:pPr>
              <w:rPr>
                <w:sz w:val="24"/>
                <w:szCs w:val="24"/>
              </w:rPr>
            </w:pPr>
            <w:r w:rsidRPr="00386643">
              <w:rPr>
                <w:color w:val="000000"/>
                <w:sz w:val="24"/>
                <w:szCs w:val="24"/>
              </w:rPr>
              <w:t>Poilsio ir sporto zona bendruomenei</w:t>
            </w:r>
          </w:p>
        </w:tc>
        <w:tc>
          <w:tcPr>
            <w:tcW w:w="0" w:type="auto"/>
          </w:tcPr>
          <w:p w:rsidR="00386643" w:rsidRPr="00386643" w:rsidRDefault="00386643" w:rsidP="001C6717">
            <w:pPr>
              <w:tabs>
                <w:tab w:val="left" w:pos="8460"/>
                <w:tab w:val="left" w:pos="9540"/>
              </w:tabs>
              <w:rPr>
                <w:color w:val="000000"/>
                <w:sz w:val="24"/>
                <w:szCs w:val="24"/>
              </w:rPr>
            </w:pPr>
            <w:r w:rsidRPr="00386643">
              <w:rPr>
                <w:color w:val="000000"/>
                <w:sz w:val="24"/>
                <w:szCs w:val="24"/>
              </w:rPr>
              <w:t>Bendruomenės centras „Vaivadai“</w:t>
            </w:r>
          </w:p>
        </w:tc>
        <w:tc>
          <w:tcPr>
            <w:tcW w:w="0" w:type="auto"/>
          </w:tcPr>
          <w:p w:rsidR="00386643" w:rsidRPr="00386643" w:rsidRDefault="00386643" w:rsidP="001C6717">
            <w:pPr>
              <w:rPr>
                <w:sz w:val="24"/>
                <w:szCs w:val="24"/>
              </w:rPr>
            </w:pPr>
            <w:r w:rsidRPr="00386643">
              <w:rPr>
                <w:sz w:val="24"/>
                <w:szCs w:val="24"/>
              </w:rPr>
              <w:t>Panevėžio rajono savivaldybė</w:t>
            </w:r>
          </w:p>
        </w:tc>
        <w:tc>
          <w:tcPr>
            <w:tcW w:w="0" w:type="auto"/>
          </w:tcPr>
          <w:p w:rsidR="00386643" w:rsidRPr="00386643" w:rsidRDefault="00386643" w:rsidP="00386643">
            <w:pPr>
              <w:jc w:val="both"/>
              <w:rPr>
                <w:b/>
                <w:sz w:val="24"/>
                <w:szCs w:val="24"/>
              </w:rPr>
            </w:pPr>
            <w:r w:rsidRPr="00386643">
              <w:rPr>
                <w:b/>
                <w:sz w:val="24"/>
                <w:szCs w:val="24"/>
              </w:rPr>
              <w:t>Projekto vertė (preliminari) 109 350,78 Lt.</w:t>
            </w:r>
          </w:p>
          <w:p w:rsidR="00386643" w:rsidRPr="00386643" w:rsidRDefault="00386643" w:rsidP="00386643">
            <w:pPr>
              <w:jc w:val="both"/>
              <w:rPr>
                <w:sz w:val="24"/>
                <w:szCs w:val="24"/>
              </w:rPr>
            </w:pPr>
            <w:r w:rsidRPr="00386643">
              <w:rPr>
                <w:sz w:val="24"/>
                <w:szCs w:val="24"/>
              </w:rPr>
              <w:t>Partnerio įnašas natūra (nekilnojamuoju turtu) sudarys iki 10 proc. visų tinkamų finansuoti vietos projekto išlaidų.</w:t>
            </w:r>
          </w:p>
          <w:p w:rsidR="00386643" w:rsidRPr="00386643" w:rsidRDefault="00386643" w:rsidP="00386643">
            <w:pPr>
              <w:jc w:val="both"/>
              <w:rPr>
                <w:b/>
                <w:sz w:val="24"/>
                <w:szCs w:val="24"/>
              </w:rPr>
            </w:pPr>
            <w:r w:rsidRPr="00386643">
              <w:rPr>
                <w:sz w:val="24"/>
                <w:szCs w:val="24"/>
              </w:rPr>
              <w:lastRenderedPageBreak/>
              <w:t>Žemės sklypo unikalus Nr. 4400-2677-7297.</w:t>
            </w:r>
          </w:p>
        </w:tc>
      </w:tr>
      <w:tr w:rsidR="00386643" w:rsidRPr="00386643" w:rsidTr="00386643">
        <w:tc>
          <w:tcPr>
            <w:tcW w:w="0" w:type="auto"/>
          </w:tcPr>
          <w:p w:rsidR="00386643" w:rsidRPr="00386643" w:rsidRDefault="00386643" w:rsidP="001C6717">
            <w:pPr>
              <w:rPr>
                <w:sz w:val="24"/>
                <w:szCs w:val="24"/>
              </w:rPr>
            </w:pPr>
            <w:r w:rsidRPr="00386643">
              <w:rPr>
                <w:sz w:val="24"/>
                <w:szCs w:val="24"/>
              </w:rPr>
              <w:lastRenderedPageBreak/>
              <w:t>6.</w:t>
            </w:r>
          </w:p>
        </w:tc>
        <w:tc>
          <w:tcPr>
            <w:tcW w:w="0" w:type="auto"/>
          </w:tcPr>
          <w:p w:rsidR="00386643" w:rsidRPr="00386643" w:rsidRDefault="00386643" w:rsidP="001C6717">
            <w:pPr>
              <w:rPr>
                <w:sz w:val="24"/>
                <w:szCs w:val="24"/>
              </w:rPr>
            </w:pPr>
            <w:r w:rsidRPr="00386643">
              <w:rPr>
                <w:color w:val="000000"/>
                <w:sz w:val="24"/>
                <w:szCs w:val="24"/>
              </w:rPr>
              <w:t>Bendruomenės namai</w:t>
            </w:r>
          </w:p>
        </w:tc>
        <w:tc>
          <w:tcPr>
            <w:tcW w:w="0" w:type="auto"/>
          </w:tcPr>
          <w:p w:rsidR="00386643" w:rsidRPr="00386643" w:rsidRDefault="00386643" w:rsidP="001C6717">
            <w:pPr>
              <w:tabs>
                <w:tab w:val="left" w:pos="8460"/>
                <w:tab w:val="left" w:pos="9540"/>
              </w:tabs>
              <w:rPr>
                <w:color w:val="000000"/>
                <w:sz w:val="24"/>
                <w:szCs w:val="24"/>
              </w:rPr>
            </w:pPr>
            <w:r w:rsidRPr="00386643">
              <w:rPr>
                <w:color w:val="000000"/>
                <w:sz w:val="24"/>
                <w:szCs w:val="24"/>
              </w:rPr>
              <w:t>Raguvos bendruomenė</w:t>
            </w:r>
          </w:p>
        </w:tc>
        <w:tc>
          <w:tcPr>
            <w:tcW w:w="0" w:type="auto"/>
          </w:tcPr>
          <w:p w:rsidR="00386643" w:rsidRPr="00386643" w:rsidRDefault="00386643" w:rsidP="001C6717">
            <w:pPr>
              <w:rPr>
                <w:sz w:val="24"/>
                <w:szCs w:val="24"/>
              </w:rPr>
            </w:pPr>
            <w:r w:rsidRPr="00386643">
              <w:rPr>
                <w:sz w:val="24"/>
                <w:szCs w:val="24"/>
              </w:rPr>
              <w:t>Panevėžio rajono savivaldybė</w:t>
            </w:r>
          </w:p>
        </w:tc>
        <w:tc>
          <w:tcPr>
            <w:tcW w:w="0" w:type="auto"/>
          </w:tcPr>
          <w:p w:rsidR="00386643" w:rsidRPr="00386643" w:rsidRDefault="00386643" w:rsidP="00386643">
            <w:pPr>
              <w:jc w:val="both"/>
              <w:rPr>
                <w:b/>
                <w:sz w:val="24"/>
                <w:szCs w:val="24"/>
              </w:rPr>
            </w:pPr>
            <w:r w:rsidRPr="00386643">
              <w:rPr>
                <w:b/>
                <w:sz w:val="24"/>
                <w:szCs w:val="24"/>
              </w:rPr>
              <w:t>Projekto vertė (preliminari) 193 277,97 Lt.</w:t>
            </w:r>
          </w:p>
          <w:p w:rsidR="00386643" w:rsidRPr="00386643" w:rsidRDefault="00386643" w:rsidP="00386643">
            <w:pPr>
              <w:jc w:val="both"/>
              <w:rPr>
                <w:sz w:val="24"/>
                <w:szCs w:val="24"/>
              </w:rPr>
            </w:pPr>
            <w:r w:rsidRPr="00386643">
              <w:rPr>
                <w:sz w:val="24"/>
                <w:szCs w:val="24"/>
              </w:rPr>
              <w:t>Partnerio įnašas natūra (nekilnojamuoju turtu) sudarys iki 10 proc. visų tinkamų finansuoti vietos projekto išlaidų.</w:t>
            </w:r>
          </w:p>
          <w:p w:rsidR="00386643" w:rsidRPr="00386643" w:rsidRDefault="00386643" w:rsidP="00386643">
            <w:pPr>
              <w:jc w:val="both"/>
              <w:rPr>
                <w:b/>
                <w:sz w:val="24"/>
                <w:szCs w:val="24"/>
              </w:rPr>
            </w:pPr>
            <w:r w:rsidRPr="00386643">
              <w:rPr>
                <w:sz w:val="24"/>
                <w:szCs w:val="24"/>
              </w:rPr>
              <w:t>Pastato unikalus Nr. 6696-8004-2014</w:t>
            </w:r>
          </w:p>
        </w:tc>
      </w:tr>
      <w:tr w:rsidR="00386643" w:rsidRPr="00386643" w:rsidTr="00386643">
        <w:tc>
          <w:tcPr>
            <w:tcW w:w="0" w:type="auto"/>
          </w:tcPr>
          <w:p w:rsidR="00386643" w:rsidRPr="00386643" w:rsidRDefault="00386643" w:rsidP="001C6717">
            <w:pPr>
              <w:rPr>
                <w:sz w:val="24"/>
                <w:szCs w:val="24"/>
              </w:rPr>
            </w:pPr>
            <w:r w:rsidRPr="00386643">
              <w:rPr>
                <w:sz w:val="24"/>
                <w:szCs w:val="24"/>
              </w:rPr>
              <w:t>7.</w:t>
            </w:r>
          </w:p>
        </w:tc>
        <w:tc>
          <w:tcPr>
            <w:tcW w:w="0" w:type="auto"/>
          </w:tcPr>
          <w:p w:rsidR="00386643" w:rsidRPr="00386643" w:rsidRDefault="00386643" w:rsidP="001C6717">
            <w:pPr>
              <w:rPr>
                <w:sz w:val="24"/>
                <w:szCs w:val="24"/>
              </w:rPr>
            </w:pPr>
            <w:r w:rsidRPr="00386643">
              <w:rPr>
                <w:color w:val="000000"/>
                <w:sz w:val="24"/>
                <w:szCs w:val="24"/>
              </w:rPr>
              <w:t>Skaistgirių kaimo sporto žaidimų ir poilsio zona</w:t>
            </w:r>
          </w:p>
        </w:tc>
        <w:tc>
          <w:tcPr>
            <w:tcW w:w="0" w:type="auto"/>
          </w:tcPr>
          <w:p w:rsidR="00386643" w:rsidRPr="00386643" w:rsidRDefault="00386643" w:rsidP="001C6717">
            <w:pPr>
              <w:tabs>
                <w:tab w:val="left" w:pos="8460"/>
                <w:tab w:val="left" w:pos="9540"/>
              </w:tabs>
              <w:rPr>
                <w:color w:val="000000"/>
                <w:sz w:val="24"/>
                <w:szCs w:val="24"/>
              </w:rPr>
            </w:pPr>
            <w:r w:rsidRPr="00386643">
              <w:rPr>
                <w:color w:val="000000"/>
                <w:sz w:val="24"/>
                <w:szCs w:val="24"/>
              </w:rPr>
              <w:t>Gyventojų bendruomenė „Skaistgiriai“</w:t>
            </w:r>
          </w:p>
        </w:tc>
        <w:tc>
          <w:tcPr>
            <w:tcW w:w="0" w:type="auto"/>
          </w:tcPr>
          <w:p w:rsidR="00386643" w:rsidRPr="00386643" w:rsidRDefault="00386643" w:rsidP="001C6717">
            <w:pPr>
              <w:rPr>
                <w:sz w:val="24"/>
                <w:szCs w:val="24"/>
              </w:rPr>
            </w:pPr>
            <w:r w:rsidRPr="00386643">
              <w:rPr>
                <w:sz w:val="24"/>
                <w:szCs w:val="24"/>
              </w:rPr>
              <w:t>Panevėžio rajono savivaldybė</w:t>
            </w:r>
          </w:p>
        </w:tc>
        <w:tc>
          <w:tcPr>
            <w:tcW w:w="0" w:type="auto"/>
          </w:tcPr>
          <w:p w:rsidR="00386643" w:rsidRPr="00386643" w:rsidRDefault="00386643" w:rsidP="00386643">
            <w:pPr>
              <w:jc w:val="both"/>
              <w:rPr>
                <w:b/>
                <w:sz w:val="24"/>
                <w:szCs w:val="24"/>
              </w:rPr>
            </w:pPr>
            <w:r w:rsidRPr="00386643">
              <w:rPr>
                <w:b/>
                <w:sz w:val="24"/>
                <w:szCs w:val="24"/>
              </w:rPr>
              <w:t>Projekto vertė (preliminari) 103 508 Lt.</w:t>
            </w:r>
          </w:p>
          <w:p w:rsidR="00386643" w:rsidRPr="00386643" w:rsidRDefault="00386643" w:rsidP="00386643">
            <w:pPr>
              <w:jc w:val="both"/>
              <w:rPr>
                <w:sz w:val="24"/>
                <w:szCs w:val="24"/>
              </w:rPr>
            </w:pPr>
            <w:r w:rsidRPr="00386643">
              <w:rPr>
                <w:sz w:val="24"/>
                <w:szCs w:val="24"/>
              </w:rPr>
              <w:t>Partnerio įnašas natūra (nekilnojamuoju turtu) sudarys iki 10 proc. visų tinkamų finansuoti vietos projekto išlaidų.</w:t>
            </w:r>
          </w:p>
          <w:p w:rsidR="00386643" w:rsidRPr="00386643" w:rsidRDefault="00386643" w:rsidP="00386643">
            <w:pPr>
              <w:jc w:val="both"/>
              <w:rPr>
                <w:b/>
                <w:sz w:val="24"/>
                <w:szCs w:val="24"/>
              </w:rPr>
            </w:pPr>
            <w:r w:rsidRPr="00386643">
              <w:rPr>
                <w:sz w:val="24"/>
                <w:szCs w:val="24"/>
              </w:rPr>
              <w:t>Žemės sklypo unikalus Nr. 6604-0001-0738</w:t>
            </w:r>
          </w:p>
        </w:tc>
      </w:tr>
      <w:tr w:rsidR="00386643" w:rsidRPr="00386643" w:rsidTr="00386643">
        <w:tc>
          <w:tcPr>
            <w:tcW w:w="0" w:type="auto"/>
          </w:tcPr>
          <w:p w:rsidR="00386643" w:rsidRPr="00386643" w:rsidRDefault="00386643" w:rsidP="001C6717">
            <w:pPr>
              <w:rPr>
                <w:sz w:val="24"/>
                <w:szCs w:val="24"/>
              </w:rPr>
            </w:pPr>
            <w:r w:rsidRPr="00386643">
              <w:rPr>
                <w:sz w:val="24"/>
                <w:szCs w:val="24"/>
              </w:rPr>
              <w:t>8.</w:t>
            </w:r>
          </w:p>
        </w:tc>
        <w:tc>
          <w:tcPr>
            <w:tcW w:w="0" w:type="auto"/>
          </w:tcPr>
          <w:p w:rsidR="00386643" w:rsidRPr="00386643" w:rsidRDefault="00386643" w:rsidP="001C6717">
            <w:pPr>
              <w:rPr>
                <w:sz w:val="24"/>
                <w:szCs w:val="24"/>
              </w:rPr>
            </w:pPr>
            <w:r w:rsidRPr="00386643">
              <w:rPr>
                <w:color w:val="000000"/>
                <w:sz w:val="24"/>
                <w:szCs w:val="24"/>
              </w:rPr>
              <w:t>Tvarkingas bendruomenės kiemas</w:t>
            </w:r>
          </w:p>
        </w:tc>
        <w:tc>
          <w:tcPr>
            <w:tcW w:w="0" w:type="auto"/>
          </w:tcPr>
          <w:p w:rsidR="00386643" w:rsidRPr="00386643" w:rsidRDefault="00386643" w:rsidP="001C6717">
            <w:pPr>
              <w:rPr>
                <w:sz w:val="24"/>
                <w:szCs w:val="24"/>
              </w:rPr>
            </w:pPr>
            <w:r w:rsidRPr="00386643">
              <w:rPr>
                <w:color w:val="000000"/>
                <w:sz w:val="24"/>
                <w:szCs w:val="24"/>
              </w:rPr>
              <w:t>Gyventojų bendruomenė „Žibartoniai“</w:t>
            </w:r>
          </w:p>
        </w:tc>
        <w:tc>
          <w:tcPr>
            <w:tcW w:w="0" w:type="auto"/>
          </w:tcPr>
          <w:p w:rsidR="00386643" w:rsidRPr="00386643" w:rsidRDefault="00386643" w:rsidP="001C6717">
            <w:pPr>
              <w:rPr>
                <w:sz w:val="24"/>
                <w:szCs w:val="24"/>
              </w:rPr>
            </w:pPr>
          </w:p>
        </w:tc>
        <w:tc>
          <w:tcPr>
            <w:tcW w:w="0" w:type="auto"/>
          </w:tcPr>
          <w:p w:rsidR="00386643" w:rsidRPr="00386643" w:rsidRDefault="00386643" w:rsidP="00386643">
            <w:pPr>
              <w:jc w:val="both"/>
              <w:rPr>
                <w:b/>
                <w:sz w:val="24"/>
                <w:szCs w:val="24"/>
              </w:rPr>
            </w:pPr>
            <w:r w:rsidRPr="00386643">
              <w:rPr>
                <w:b/>
                <w:sz w:val="24"/>
                <w:szCs w:val="24"/>
              </w:rPr>
              <w:t>Projekto vertė 54 441 Lt.</w:t>
            </w:r>
          </w:p>
          <w:p w:rsidR="00386643" w:rsidRPr="00386643" w:rsidRDefault="00386643" w:rsidP="00374FBA">
            <w:pPr>
              <w:jc w:val="both"/>
              <w:rPr>
                <w:sz w:val="24"/>
                <w:szCs w:val="24"/>
              </w:rPr>
            </w:pPr>
            <w:r w:rsidRPr="00386643">
              <w:rPr>
                <w:sz w:val="24"/>
                <w:szCs w:val="24"/>
              </w:rPr>
              <w:t xml:space="preserve">Pareiškėjo įnašas savanorišku darbu sudarys iki 20 proc. (10 888 Lt) visų tinkamų finansuoti vietos projekto išlaidų. </w:t>
            </w:r>
          </w:p>
        </w:tc>
      </w:tr>
      <w:tr w:rsidR="00386643" w:rsidRPr="00386643" w:rsidTr="00386643">
        <w:tc>
          <w:tcPr>
            <w:tcW w:w="0" w:type="auto"/>
          </w:tcPr>
          <w:p w:rsidR="00386643" w:rsidRPr="00386643" w:rsidRDefault="00386643" w:rsidP="001C6717">
            <w:pPr>
              <w:rPr>
                <w:sz w:val="24"/>
                <w:szCs w:val="24"/>
              </w:rPr>
            </w:pPr>
            <w:r w:rsidRPr="00386643">
              <w:rPr>
                <w:sz w:val="24"/>
                <w:szCs w:val="24"/>
              </w:rPr>
              <w:t>9.</w:t>
            </w:r>
          </w:p>
        </w:tc>
        <w:tc>
          <w:tcPr>
            <w:tcW w:w="0" w:type="auto"/>
          </w:tcPr>
          <w:p w:rsidR="00386643" w:rsidRPr="00386643" w:rsidRDefault="00386643" w:rsidP="001C6717">
            <w:pPr>
              <w:rPr>
                <w:sz w:val="24"/>
                <w:szCs w:val="24"/>
              </w:rPr>
            </w:pPr>
            <w:r w:rsidRPr="00386643">
              <w:rPr>
                <w:color w:val="000000"/>
                <w:sz w:val="24"/>
                <w:szCs w:val="24"/>
              </w:rPr>
              <w:t>Svetinga Karsakiškio bendruomenė</w:t>
            </w:r>
          </w:p>
        </w:tc>
        <w:tc>
          <w:tcPr>
            <w:tcW w:w="0" w:type="auto"/>
          </w:tcPr>
          <w:p w:rsidR="00386643" w:rsidRPr="00386643" w:rsidRDefault="00386643" w:rsidP="001C6717">
            <w:pPr>
              <w:rPr>
                <w:sz w:val="24"/>
                <w:szCs w:val="24"/>
              </w:rPr>
            </w:pPr>
            <w:r w:rsidRPr="00386643">
              <w:rPr>
                <w:color w:val="000000"/>
                <w:sz w:val="24"/>
                <w:szCs w:val="24"/>
              </w:rPr>
              <w:t>Panevėžio rajono Karsakiškio bendruomenė</w:t>
            </w:r>
          </w:p>
        </w:tc>
        <w:tc>
          <w:tcPr>
            <w:tcW w:w="0" w:type="auto"/>
          </w:tcPr>
          <w:p w:rsidR="00386643" w:rsidRPr="00386643" w:rsidRDefault="00386643" w:rsidP="001C6717">
            <w:pPr>
              <w:rPr>
                <w:sz w:val="24"/>
                <w:szCs w:val="24"/>
              </w:rPr>
            </w:pPr>
          </w:p>
        </w:tc>
        <w:tc>
          <w:tcPr>
            <w:tcW w:w="0" w:type="auto"/>
          </w:tcPr>
          <w:p w:rsidR="00386643" w:rsidRPr="00386643" w:rsidRDefault="00386643" w:rsidP="00386643">
            <w:pPr>
              <w:jc w:val="both"/>
              <w:rPr>
                <w:b/>
                <w:sz w:val="24"/>
                <w:szCs w:val="24"/>
              </w:rPr>
            </w:pPr>
            <w:r w:rsidRPr="00386643">
              <w:rPr>
                <w:b/>
                <w:sz w:val="24"/>
                <w:szCs w:val="24"/>
              </w:rPr>
              <w:t>Projekto vertė 62 500 Lt.</w:t>
            </w:r>
          </w:p>
          <w:p w:rsidR="00386643" w:rsidRPr="00386643" w:rsidRDefault="00386643" w:rsidP="00374FBA">
            <w:pPr>
              <w:jc w:val="both"/>
              <w:rPr>
                <w:sz w:val="24"/>
                <w:szCs w:val="24"/>
              </w:rPr>
            </w:pPr>
            <w:r w:rsidRPr="00386643">
              <w:rPr>
                <w:sz w:val="24"/>
                <w:szCs w:val="24"/>
              </w:rPr>
              <w:t>Pareiškėjo įnašas savanorišku darbu sudarys iki 20 proc. (12 500 Lt) visų tinkamų finansuoti vietos projekto išlaidų.</w:t>
            </w:r>
          </w:p>
        </w:tc>
      </w:tr>
      <w:tr w:rsidR="00386643" w:rsidRPr="00386643" w:rsidTr="00386643">
        <w:tc>
          <w:tcPr>
            <w:tcW w:w="0" w:type="auto"/>
          </w:tcPr>
          <w:p w:rsidR="00386643" w:rsidRPr="00386643" w:rsidRDefault="00386643" w:rsidP="001C6717">
            <w:pPr>
              <w:rPr>
                <w:sz w:val="24"/>
                <w:szCs w:val="24"/>
              </w:rPr>
            </w:pPr>
            <w:r w:rsidRPr="00386643">
              <w:rPr>
                <w:sz w:val="24"/>
                <w:szCs w:val="24"/>
              </w:rPr>
              <w:t>10.</w:t>
            </w:r>
          </w:p>
        </w:tc>
        <w:tc>
          <w:tcPr>
            <w:tcW w:w="0" w:type="auto"/>
          </w:tcPr>
          <w:p w:rsidR="00386643" w:rsidRPr="00386643" w:rsidRDefault="00386643" w:rsidP="001C6717">
            <w:pPr>
              <w:rPr>
                <w:sz w:val="24"/>
                <w:szCs w:val="24"/>
              </w:rPr>
            </w:pPr>
            <w:r w:rsidRPr="00386643">
              <w:rPr>
                <w:color w:val="000000"/>
                <w:sz w:val="24"/>
                <w:szCs w:val="24"/>
              </w:rPr>
              <w:t>Pasidaryk ir žaisk</w:t>
            </w:r>
          </w:p>
        </w:tc>
        <w:tc>
          <w:tcPr>
            <w:tcW w:w="0" w:type="auto"/>
          </w:tcPr>
          <w:p w:rsidR="00386643" w:rsidRPr="00386643" w:rsidRDefault="00386643" w:rsidP="001C6717">
            <w:pPr>
              <w:tabs>
                <w:tab w:val="left" w:pos="8460"/>
                <w:tab w:val="left" w:pos="9540"/>
              </w:tabs>
              <w:rPr>
                <w:sz w:val="24"/>
                <w:szCs w:val="24"/>
              </w:rPr>
            </w:pPr>
            <w:r w:rsidRPr="00386643">
              <w:rPr>
                <w:color w:val="000000"/>
                <w:sz w:val="24"/>
                <w:szCs w:val="24"/>
              </w:rPr>
              <w:t>Asociacija Ramygalos miesto-Garuckų kaimo bendruomenė</w:t>
            </w:r>
          </w:p>
        </w:tc>
        <w:tc>
          <w:tcPr>
            <w:tcW w:w="0" w:type="auto"/>
          </w:tcPr>
          <w:p w:rsidR="00386643" w:rsidRPr="00386643" w:rsidRDefault="00386643" w:rsidP="001C6717">
            <w:pPr>
              <w:rPr>
                <w:sz w:val="24"/>
                <w:szCs w:val="24"/>
              </w:rPr>
            </w:pPr>
          </w:p>
        </w:tc>
        <w:tc>
          <w:tcPr>
            <w:tcW w:w="0" w:type="auto"/>
          </w:tcPr>
          <w:p w:rsidR="00386643" w:rsidRPr="00386643" w:rsidRDefault="00386643" w:rsidP="00386643">
            <w:pPr>
              <w:jc w:val="both"/>
              <w:rPr>
                <w:b/>
                <w:sz w:val="24"/>
                <w:szCs w:val="24"/>
              </w:rPr>
            </w:pPr>
            <w:r w:rsidRPr="00386643">
              <w:rPr>
                <w:b/>
                <w:sz w:val="24"/>
                <w:szCs w:val="24"/>
              </w:rPr>
              <w:t>Projekto vertė 16 253,84 Lt.</w:t>
            </w:r>
          </w:p>
          <w:p w:rsidR="00386643" w:rsidRPr="00386643" w:rsidRDefault="00386643" w:rsidP="00374FBA">
            <w:pPr>
              <w:jc w:val="both"/>
              <w:rPr>
                <w:sz w:val="24"/>
                <w:szCs w:val="24"/>
              </w:rPr>
            </w:pPr>
            <w:r w:rsidRPr="00386643">
              <w:rPr>
                <w:sz w:val="24"/>
                <w:szCs w:val="24"/>
              </w:rPr>
              <w:t>Pareiškėjo įnašas savanorišku darbu sudarys iki 20 proc. (3 250,77 Lt) visų tinkamų finansuoti vietos projekto išlaidų.</w:t>
            </w:r>
          </w:p>
        </w:tc>
      </w:tr>
      <w:tr w:rsidR="00386643" w:rsidRPr="00386643" w:rsidTr="00386643">
        <w:tc>
          <w:tcPr>
            <w:tcW w:w="0" w:type="auto"/>
          </w:tcPr>
          <w:p w:rsidR="00386643" w:rsidRPr="00386643" w:rsidRDefault="00386643" w:rsidP="001C6717">
            <w:pPr>
              <w:rPr>
                <w:sz w:val="24"/>
                <w:szCs w:val="24"/>
              </w:rPr>
            </w:pPr>
            <w:r w:rsidRPr="00386643">
              <w:rPr>
                <w:sz w:val="24"/>
                <w:szCs w:val="24"/>
              </w:rPr>
              <w:t>11.</w:t>
            </w:r>
          </w:p>
        </w:tc>
        <w:tc>
          <w:tcPr>
            <w:tcW w:w="0" w:type="auto"/>
          </w:tcPr>
          <w:p w:rsidR="00386643" w:rsidRPr="00386643" w:rsidRDefault="00386643" w:rsidP="001C6717">
            <w:pPr>
              <w:rPr>
                <w:color w:val="000000"/>
                <w:sz w:val="24"/>
                <w:szCs w:val="24"/>
              </w:rPr>
            </w:pPr>
            <w:r w:rsidRPr="00386643">
              <w:rPr>
                <w:color w:val="000000"/>
                <w:sz w:val="24"/>
                <w:szCs w:val="24"/>
              </w:rPr>
              <w:t>Kultūrinis užimtumas Ramygalos seniūnijoje, įtraukiant vietos jaunimą, moteris, pagyvenusius ir žmones su negalia</w:t>
            </w:r>
          </w:p>
        </w:tc>
        <w:tc>
          <w:tcPr>
            <w:tcW w:w="0" w:type="auto"/>
          </w:tcPr>
          <w:p w:rsidR="00386643" w:rsidRPr="00386643" w:rsidRDefault="00386643" w:rsidP="001C6717">
            <w:pPr>
              <w:rPr>
                <w:color w:val="000000"/>
                <w:sz w:val="24"/>
                <w:szCs w:val="24"/>
              </w:rPr>
            </w:pPr>
            <w:r w:rsidRPr="00386643">
              <w:rPr>
                <w:sz w:val="24"/>
                <w:szCs w:val="24"/>
              </w:rPr>
              <w:t xml:space="preserve">Panevėžio rajono Ramygalos kultūros centras </w:t>
            </w:r>
          </w:p>
        </w:tc>
        <w:tc>
          <w:tcPr>
            <w:tcW w:w="0" w:type="auto"/>
          </w:tcPr>
          <w:p w:rsidR="00386643" w:rsidRPr="00386643" w:rsidRDefault="00386643" w:rsidP="001C6717">
            <w:pPr>
              <w:rPr>
                <w:sz w:val="24"/>
                <w:szCs w:val="24"/>
              </w:rPr>
            </w:pPr>
            <w:r w:rsidRPr="00386643">
              <w:rPr>
                <w:sz w:val="24"/>
                <w:szCs w:val="24"/>
              </w:rPr>
              <w:t xml:space="preserve">Panevėžio rajono savivaldybė </w:t>
            </w:r>
          </w:p>
          <w:p w:rsidR="00386643" w:rsidRPr="00386643" w:rsidRDefault="00386643" w:rsidP="001C6717">
            <w:pPr>
              <w:rPr>
                <w:sz w:val="24"/>
                <w:szCs w:val="24"/>
              </w:rPr>
            </w:pPr>
            <w:r w:rsidRPr="00386643">
              <w:rPr>
                <w:sz w:val="24"/>
                <w:szCs w:val="24"/>
              </w:rPr>
              <w:t xml:space="preserve">Panevėžio rajono Aukštadvario kaimo bendruomenė </w:t>
            </w:r>
          </w:p>
        </w:tc>
        <w:tc>
          <w:tcPr>
            <w:tcW w:w="0" w:type="auto"/>
          </w:tcPr>
          <w:p w:rsidR="00386643" w:rsidRPr="00386643" w:rsidRDefault="00386643" w:rsidP="00386643">
            <w:pPr>
              <w:jc w:val="both"/>
              <w:rPr>
                <w:b/>
                <w:sz w:val="24"/>
                <w:szCs w:val="24"/>
              </w:rPr>
            </w:pPr>
            <w:r w:rsidRPr="00386643">
              <w:rPr>
                <w:b/>
                <w:sz w:val="24"/>
                <w:szCs w:val="24"/>
              </w:rPr>
              <w:t>Projekto vertė 66 182,37 Lt.</w:t>
            </w:r>
          </w:p>
          <w:p w:rsidR="00386643" w:rsidRPr="00386643" w:rsidRDefault="00386643" w:rsidP="00374FBA">
            <w:pPr>
              <w:jc w:val="both"/>
              <w:rPr>
                <w:b/>
                <w:sz w:val="24"/>
                <w:szCs w:val="24"/>
              </w:rPr>
            </w:pPr>
            <w:r w:rsidRPr="00386643">
              <w:rPr>
                <w:sz w:val="24"/>
                <w:szCs w:val="24"/>
              </w:rPr>
              <w:t>Pareiškėjo įnašas sudarys iki 20 proc. iš kurių 5 991,27 Lt sudarytų partnerio įnašas savanorišku darbu ir 7245,20 Lt pinigais visų tinkamų finansuoti vietos projekto išlaidų. Piniginė dalis bus reikalinga 2014 m.</w:t>
            </w:r>
          </w:p>
        </w:tc>
      </w:tr>
      <w:tr w:rsidR="00386643" w:rsidRPr="00386643" w:rsidTr="00386643">
        <w:tc>
          <w:tcPr>
            <w:tcW w:w="0" w:type="auto"/>
          </w:tcPr>
          <w:p w:rsidR="00386643" w:rsidRPr="00386643" w:rsidRDefault="00386643" w:rsidP="001C6717">
            <w:pPr>
              <w:rPr>
                <w:sz w:val="24"/>
                <w:szCs w:val="24"/>
              </w:rPr>
            </w:pPr>
            <w:r w:rsidRPr="00386643">
              <w:rPr>
                <w:sz w:val="24"/>
                <w:szCs w:val="24"/>
              </w:rPr>
              <w:t>12.</w:t>
            </w:r>
          </w:p>
        </w:tc>
        <w:tc>
          <w:tcPr>
            <w:tcW w:w="0" w:type="auto"/>
          </w:tcPr>
          <w:p w:rsidR="00386643" w:rsidRPr="00386643" w:rsidRDefault="00386643" w:rsidP="001C6717">
            <w:pPr>
              <w:rPr>
                <w:color w:val="000000"/>
                <w:sz w:val="24"/>
                <w:szCs w:val="24"/>
              </w:rPr>
            </w:pPr>
            <w:r w:rsidRPr="00386643">
              <w:rPr>
                <w:color w:val="000000"/>
                <w:sz w:val="24"/>
                <w:szCs w:val="24"/>
              </w:rPr>
              <w:t>Bendruomenės sambūris Liūdynės kultūros centre</w:t>
            </w:r>
          </w:p>
        </w:tc>
        <w:tc>
          <w:tcPr>
            <w:tcW w:w="0" w:type="auto"/>
          </w:tcPr>
          <w:p w:rsidR="00386643" w:rsidRPr="00386643" w:rsidRDefault="00386643" w:rsidP="001C6717">
            <w:pPr>
              <w:rPr>
                <w:sz w:val="24"/>
                <w:szCs w:val="24"/>
              </w:rPr>
            </w:pPr>
            <w:r w:rsidRPr="00386643">
              <w:rPr>
                <w:sz w:val="24"/>
                <w:szCs w:val="24"/>
              </w:rPr>
              <w:t>Panevėžio rajono savivaldybės Liūdynės kultūros centras</w:t>
            </w:r>
          </w:p>
        </w:tc>
        <w:tc>
          <w:tcPr>
            <w:tcW w:w="0" w:type="auto"/>
          </w:tcPr>
          <w:p w:rsidR="00386643" w:rsidRPr="00386643" w:rsidRDefault="00386643" w:rsidP="001C6717">
            <w:pPr>
              <w:rPr>
                <w:sz w:val="24"/>
                <w:szCs w:val="24"/>
              </w:rPr>
            </w:pPr>
            <w:r w:rsidRPr="00386643">
              <w:rPr>
                <w:sz w:val="24"/>
                <w:szCs w:val="24"/>
              </w:rPr>
              <w:t>Panevėžio rajono savivaldybė</w:t>
            </w:r>
          </w:p>
          <w:p w:rsidR="00386643" w:rsidRPr="00386643" w:rsidRDefault="00386643" w:rsidP="001C6717">
            <w:pPr>
              <w:rPr>
                <w:sz w:val="24"/>
                <w:szCs w:val="24"/>
              </w:rPr>
            </w:pPr>
            <w:r w:rsidRPr="00386643">
              <w:rPr>
                <w:sz w:val="24"/>
                <w:szCs w:val="24"/>
              </w:rPr>
              <w:t xml:space="preserve">Liūdynės kaimo bendruomenė </w:t>
            </w:r>
          </w:p>
          <w:p w:rsidR="00386643" w:rsidRPr="00386643" w:rsidRDefault="00386643" w:rsidP="001C6717">
            <w:pPr>
              <w:rPr>
                <w:sz w:val="24"/>
                <w:szCs w:val="24"/>
              </w:rPr>
            </w:pPr>
            <w:r w:rsidRPr="00386643">
              <w:rPr>
                <w:sz w:val="24"/>
                <w:szCs w:val="24"/>
              </w:rPr>
              <w:t xml:space="preserve">Gyventojų </w:t>
            </w:r>
            <w:r w:rsidRPr="00386643">
              <w:rPr>
                <w:sz w:val="24"/>
                <w:szCs w:val="24"/>
              </w:rPr>
              <w:lastRenderedPageBreak/>
              <w:t>bendruomenės centras „Pastogė“</w:t>
            </w:r>
          </w:p>
        </w:tc>
        <w:tc>
          <w:tcPr>
            <w:tcW w:w="0" w:type="auto"/>
          </w:tcPr>
          <w:p w:rsidR="00386643" w:rsidRPr="00386643" w:rsidRDefault="00386643" w:rsidP="00386643">
            <w:pPr>
              <w:jc w:val="both"/>
              <w:rPr>
                <w:b/>
                <w:sz w:val="24"/>
                <w:szCs w:val="24"/>
              </w:rPr>
            </w:pPr>
            <w:r w:rsidRPr="00386643">
              <w:rPr>
                <w:b/>
                <w:sz w:val="24"/>
                <w:szCs w:val="24"/>
              </w:rPr>
              <w:lastRenderedPageBreak/>
              <w:t>Projekto vertė 58 302,27 Lt.</w:t>
            </w:r>
          </w:p>
          <w:p w:rsidR="00386643" w:rsidRPr="00386643" w:rsidRDefault="00386643" w:rsidP="00374FBA">
            <w:pPr>
              <w:jc w:val="both"/>
              <w:rPr>
                <w:b/>
                <w:sz w:val="24"/>
                <w:szCs w:val="24"/>
              </w:rPr>
            </w:pPr>
            <w:r w:rsidRPr="00386643">
              <w:rPr>
                <w:sz w:val="24"/>
                <w:szCs w:val="24"/>
              </w:rPr>
              <w:t>Pareiškėjo įnašas sudarys iki 20 proc., iš kurių 5 991,27 Lt sudarytų partnerio įnašas savanorišku darbu ir 5 669,18 Lt pinigais visų tinkamų finansuoti vietos projekto išlaidų. Piniginė dalis bus reikalinga 2014 m.</w:t>
            </w:r>
          </w:p>
        </w:tc>
      </w:tr>
      <w:tr w:rsidR="00386643" w:rsidRPr="00386643" w:rsidTr="00386643">
        <w:tc>
          <w:tcPr>
            <w:tcW w:w="0" w:type="auto"/>
          </w:tcPr>
          <w:p w:rsidR="00386643" w:rsidRPr="00386643" w:rsidRDefault="00386643" w:rsidP="001C6717">
            <w:pPr>
              <w:rPr>
                <w:sz w:val="24"/>
                <w:szCs w:val="24"/>
              </w:rPr>
            </w:pPr>
            <w:r w:rsidRPr="00386643">
              <w:rPr>
                <w:sz w:val="24"/>
                <w:szCs w:val="24"/>
              </w:rPr>
              <w:lastRenderedPageBreak/>
              <w:t>13.</w:t>
            </w:r>
          </w:p>
        </w:tc>
        <w:tc>
          <w:tcPr>
            <w:tcW w:w="0" w:type="auto"/>
          </w:tcPr>
          <w:p w:rsidR="00386643" w:rsidRPr="00386643" w:rsidRDefault="00386643" w:rsidP="001C6717">
            <w:pPr>
              <w:rPr>
                <w:color w:val="000000"/>
                <w:sz w:val="24"/>
                <w:szCs w:val="24"/>
              </w:rPr>
            </w:pPr>
            <w:r w:rsidRPr="00386643">
              <w:rPr>
                <w:sz w:val="24"/>
                <w:szCs w:val="24"/>
              </w:rPr>
              <w:t>„Aukščiau žolės, žemiau dangaus“</w:t>
            </w:r>
          </w:p>
        </w:tc>
        <w:tc>
          <w:tcPr>
            <w:tcW w:w="0" w:type="auto"/>
          </w:tcPr>
          <w:p w:rsidR="00386643" w:rsidRPr="00386643" w:rsidRDefault="00386643" w:rsidP="001C6717">
            <w:pPr>
              <w:rPr>
                <w:sz w:val="24"/>
                <w:szCs w:val="24"/>
              </w:rPr>
            </w:pPr>
            <w:r w:rsidRPr="00386643">
              <w:rPr>
                <w:sz w:val="24"/>
                <w:szCs w:val="24"/>
              </w:rPr>
              <w:t>Panevėžio rajono Naujamiesčio kultūros centras-dailės galerija</w:t>
            </w:r>
          </w:p>
        </w:tc>
        <w:tc>
          <w:tcPr>
            <w:tcW w:w="0" w:type="auto"/>
          </w:tcPr>
          <w:p w:rsidR="00386643" w:rsidRPr="00386643" w:rsidRDefault="00386643" w:rsidP="001C6717">
            <w:pPr>
              <w:rPr>
                <w:sz w:val="24"/>
                <w:szCs w:val="24"/>
              </w:rPr>
            </w:pPr>
            <w:r w:rsidRPr="00386643">
              <w:rPr>
                <w:sz w:val="24"/>
                <w:szCs w:val="24"/>
              </w:rPr>
              <w:t>Panevėžio rajono savivaldybė</w:t>
            </w:r>
          </w:p>
          <w:p w:rsidR="00386643" w:rsidRPr="00386643" w:rsidRDefault="00386643" w:rsidP="001C6717">
            <w:pPr>
              <w:rPr>
                <w:sz w:val="24"/>
                <w:szCs w:val="24"/>
              </w:rPr>
            </w:pPr>
            <w:r w:rsidRPr="00386643">
              <w:rPr>
                <w:sz w:val="24"/>
                <w:szCs w:val="24"/>
              </w:rPr>
              <w:t>Naujamiesčio piliečių draugija</w:t>
            </w:r>
          </w:p>
        </w:tc>
        <w:tc>
          <w:tcPr>
            <w:tcW w:w="0" w:type="auto"/>
          </w:tcPr>
          <w:p w:rsidR="00386643" w:rsidRPr="00386643" w:rsidRDefault="00386643" w:rsidP="00386643">
            <w:pPr>
              <w:jc w:val="both"/>
              <w:rPr>
                <w:b/>
                <w:sz w:val="24"/>
                <w:szCs w:val="24"/>
              </w:rPr>
            </w:pPr>
            <w:r w:rsidRPr="00386643">
              <w:rPr>
                <w:b/>
                <w:sz w:val="24"/>
                <w:szCs w:val="24"/>
              </w:rPr>
              <w:t>Projekto vertė 68 936,27 Lt.</w:t>
            </w:r>
          </w:p>
          <w:p w:rsidR="00386643" w:rsidRPr="00386643" w:rsidRDefault="00386643" w:rsidP="00374FBA">
            <w:pPr>
              <w:jc w:val="both"/>
              <w:rPr>
                <w:b/>
                <w:sz w:val="24"/>
                <w:szCs w:val="24"/>
              </w:rPr>
            </w:pPr>
            <w:r w:rsidRPr="00386643">
              <w:rPr>
                <w:sz w:val="24"/>
                <w:szCs w:val="24"/>
              </w:rPr>
              <w:t>Pareiškėjo įnašas sudarys iki 20 proc., iš kurių 5 991,27 Lt sudarytų partnerio įnašas savanorišku darbu ir 7795,98 Lt pinigais visų tinkamų finansuoti vietos projekto išlaidų. Piniginė dalis bus reikalinga 2014 m.</w:t>
            </w:r>
          </w:p>
        </w:tc>
      </w:tr>
      <w:tr w:rsidR="00386643" w:rsidRPr="00386643" w:rsidTr="00386643">
        <w:tc>
          <w:tcPr>
            <w:tcW w:w="0" w:type="auto"/>
          </w:tcPr>
          <w:p w:rsidR="00386643" w:rsidRPr="00386643" w:rsidRDefault="00386643" w:rsidP="001C6717">
            <w:pPr>
              <w:rPr>
                <w:sz w:val="24"/>
                <w:szCs w:val="24"/>
              </w:rPr>
            </w:pPr>
            <w:r w:rsidRPr="00386643">
              <w:rPr>
                <w:sz w:val="24"/>
                <w:szCs w:val="24"/>
              </w:rPr>
              <w:t>14.</w:t>
            </w:r>
          </w:p>
        </w:tc>
        <w:tc>
          <w:tcPr>
            <w:tcW w:w="0" w:type="auto"/>
          </w:tcPr>
          <w:p w:rsidR="00386643" w:rsidRPr="00386643" w:rsidRDefault="00386643" w:rsidP="001C6717">
            <w:pPr>
              <w:rPr>
                <w:sz w:val="24"/>
                <w:szCs w:val="24"/>
              </w:rPr>
            </w:pPr>
            <w:r w:rsidRPr="00386643">
              <w:rPr>
                <w:color w:val="000000"/>
                <w:sz w:val="24"/>
                <w:szCs w:val="24"/>
              </w:rPr>
              <w:t>Naujamiesčio Šv. Apašt. Evang. Mato parapijos maldos namų bokštų atstatymas</w:t>
            </w:r>
          </w:p>
        </w:tc>
        <w:tc>
          <w:tcPr>
            <w:tcW w:w="0" w:type="auto"/>
          </w:tcPr>
          <w:p w:rsidR="00386643" w:rsidRPr="00386643" w:rsidRDefault="00386643" w:rsidP="001C6717">
            <w:pPr>
              <w:rPr>
                <w:bCs/>
                <w:sz w:val="24"/>
                <w:szCs w:val="24"/>
              </w:rPr>
            </w:pPr>
            <w:r w:rsidRPr="00386643">
              <w:rPr>
                <w:bCs/>
                <w:sz w:val="24"/>
                <w:szCs w:val="24"/>
              </w:rPr>
              <w:t>Naujamiesčio Šv. Apašt. Evang. Mato parapija</w:t>
            </w:r>
          </w:p>
          <w:p w:rsidR="00386643" w:rsidRPr="00386643" w:rsidRDefault="00386643" w:rsidP="001C6717">
            <w:pPr>
              <w:rPr>
                <w:sz w:val="24"/>
                <w:szCs w:val="24"/>
              </w:rPr>
            </w:pPr>
          </w:p>
        </w:tc>
        <w:tc>
          <w:tcPr>
            <w:tcW w:w="0" w:type="auto"/>
          </w:tcPr>
          <w:p w:rsidR="00386643" w:rsidRPr="00386643" w:rsidRDefault="00386643" w:rsidP="001C6717">
            <w:pPr>
              <w:rPr>
                <w:sz w:val="24"/>
                <w:szCs w:val="24"/>
              </w:rPr>
            </w:pPr>
          </w:p>
        </w:tc>
        <w:tc>
          <w:tcPr>
            <w:tcW w:w="0" w:type="auto"/>
          </w:tcPr>
          <w:p w:rsidR="00386643" w:rsidRPr="00386643" w:rsidRDefault="00386643" w:rsidP="00386643">
            <w:pPr>
              <w:jc w:val="both"/>
              <w:rPr>
                <w:b/>
                <w:sz w:val="24"/>
                <w:szCs w:val="24"/>
              </w:rPr>
            </w:pPr>
            <w:r w:rsidRPr="00386643">
              <w:rPr>
                <w:b/>
                <w:sz w:val="24"/>
                <w:szCs w:val="24"/>
              </w:rPr>
              <w:t>Projekto vertė 332 405,11 Lt.</w:t>
            </w:r>
          </w:p>
          <w:p w:rsidR="00386643" w:rsidRPr="00386643" w:rsidRDefault="00386643" w:rsidP="00386643">
            <w:pPr>
              <w:jc w:val="both"/>
              <w:rPr>
                <w:sz w:val="24"/>
                <w:szCs w:val="24"/>
              </w:rPr>
            </w:pPr>
            <w:r w:rsidRPr="00386643">
              <w:rPr>
                <w:sz w:val="24"/>
                <w:szCs w:val="24"/>
              </w:rPr>
              <w:t>Partnerio įnašas natūra (nekilnojamuoju turtu) sudarys iki 10 proc. visų tinkamų finansuoti vietos projekto išlaidų.</w:t>
            </w:r>
          </w:p>
          <w:p w:rsidR="00386643" w:rsidRPr="00386643" w:rsidRDefault="00386643" w:rsidP="00386643">
            <w:pPr>
              <w:jc w:val="both"/>
              <w:rPr>
                <w:b/>
                <w:sz w:val="24"/>
                <w:szCs w:val="24"/>
              </w:rPr>
            </w:pPr>
            <w:r w:rsidRPr="00386643">
              <w:rPr>
                <w:sz w:val="24"/>
                <w:szCs w:val="24"/>
              </w:rPr>
              <w:t xml:space="preserve">Pastato unikalus Nr. 6690-8000-2018. </w:t>
            </w:r>
          </w:p>
        </w:tc>
      </w:tr>
    </w:tbl>
    <w:p w:rsidR="00386643" w:rsidRDefault="00386643" w:rsidP="00386643">
      <w:pPr>
        <w:jc w:val="center"/>
      </w:pPr>
      <w:r w:rsidRPr="00536D6C">
        <w:t>__________________</w:t>
      </w:r>
    </w:p>
    <w:p w:rsidR="00844E2B" w:rsidRDefault="00844E2B" w:rsidP="00386643">
      <w:pPr>
        <w:ind w:left="5184" w:firstLine="1296"/>
        <w:outlineLvl w:val="0"/>
      </w:pPr>
    </w:p>
    <w:sectPr w:rsidR="00844E2B" w:rsidSect="00844E2B">
      <w:headerReference w:type="default" r:id="rId9"/>
      <w:headerReference w:type="first" r:id="rId10"/>
      <w:pgSz w:w="16820" w:h="11900" w:orient="landscape" w:code="9"/>
      <w:pgMar w:top="1134" w:right="850" w:bottom="1134" w:left="1701" w:header="1134" w:footer="1055" w:gutter="0"/>
      <w:cols w:space="1296"/>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BB3" w:rsidRDefault="00017BB3">
      <w:r>
        <w:separator/>
      </w:r>
    </w:p>
  </w:endnote>
  <w:endnote w:type="continuationSeparator" w:id="1">
    <w:p w:rsidR="00017BB3" w:rsidRDefault="00017B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A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PS-BoldMT CE">
    <w:altName w:val="Times New Roman"/>
    <w:panose1 w:val="00000000000000000000"/>
    <w:charset w:val="EE"/>
    <w:family w:val="roman"/>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ABA" w:rsidRDefault="00832ABA">
    <w:pPr>
      <w:pStyle w:val="Footer"/>
      <w:framePr w:wrap="around" w:vAnchor="text" w:hAnchor="margin" w:xAlign="center" w:y="1"/>
      <w:rPr>
        <w:rStyle w:val="PageNumber"/>
      </w:rPr>
    </w:pPr>
  </w:p>
  <w:p w:rsidR="00832ABA" w:rsidRDefault="00832A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BB3" w:rsidRDefault="00017BB3">
      <w:r>
        <w:separator/>
      </w:r>
    </w:p>
  </w:footnote>
  <w:footnote w:type="continuationSeparator" w:id="1">
    <w:p w:rsidR="00017BB3" w:rsidRDefault="00017B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ABA" w:rsidRDefault="00832ABA" w:rsidP="004754BC">
    <w:pPr>
      <w:pStyle w:val="Header"/>
      <w:jc w:val="center"/>
    </w:pPr>
    <w:r>
      <w:object w:dxaOrig="729"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o:ole="">
          <v:imagedata r:id="rId1" o:title=""/>
        </v:shape>
        <o:OLEObject Type="Embed" ProgID="PI3.Image" ShapeID="_x0000_i1025" DrawAspect="Content" ObjectID="_1445774848" r:id="rId2"/>
      </w:object>
    </w:r>
  </w:p>
  <w:p w:rsidR="00832ABA" w:rsidRDefault="00832ABA" w:rsidP="004754BC">
    <w:pPr>
      <w:pStyle w:val="Header"/>
      <w:jc w:val="center"/>
    </w:pPr>
  </w:p>
  <w:p w:rsidR="00832ABA" w:rsidRDefault="00832ABA" w:rsidP="004754BC">
    <w:pPr>
      <w:pStyle w:val="Header"/>
      <w:jc w:val="center"/>
      <w:rPr>
        <w:b/>
        <w:sz w:val="28"/>
      </w:rPr>
    </w:pPr>
    <w:r>
      <w:rPr>
        <w:b/>
        <w:sz w:val="28"/>
      </w:rPr>
      <w:t xml:space="preserve">PANEVĖŽIO RAJONO SAVIVALDYBĖS TARYBA </w:t>
    </w:r>
  </w:p>
  <w:p w:rsidR="00832ABA" w:rsidRDefault="00832ABA" w:rsidP="004754BC">
    <w:pPr>
      <w:pStyle w:val="Header"/>
      <w:jc w:val="center"/>
      <w:rPr>
        <w:b/>
        <w:sz w:val="28"/>
      </w:rPr>
    </w:pPr>
  </w:p>
  <w:p w:rsidR="00832ABA" w:rsidRDefault="00832ABA" w:rsidP="004754BC">
    <w:pPr>
      <w:pStyle w:val="Header"/>
      <w:jc w:val="center"/>
      <w:rPr>
        <w:sz w:val="24"/>
      </w:rPr>
    </w:pPr>
    <w:r>
      <w:rPr>
        <w:b/>
        <w:sz w:val="28"/>
      </w:rPr>
      <w:t>SPRENDIMAS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E2B" w:rsidRDefault="00844E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E2B" w:rsidRPr="00844E2B" w:rsidRDefault="00844E2B" w:rsidP="00844E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55B0"/>
    <w:multiLevelType w:val="hybridMultilevel"/>
    <w:tmpl w:val="BAE21FE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091C2AE5"/>
    <w:multiLevelType w:val="hybridMultilevel"/>
    <w:tmpl w:val="3C68E2B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0D727A86"/>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07636F9"/>
    <w:multiLevelType w:val="hybridMultilevel"/>
    <w:tmpl w:val="37669DEA"/>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4">
    <w:nsid w:val="129C1716"/>
    <w:multiLevelType w:val="multilevel"/>
    <w:tmpl w:val="9BD8516E"/>
    <w:lvl w:ilvl="0">
      <w:start w:val="1"/>
      <w:numFmt w:val="decimal"/>
      <w:pStyle w:val="SUT1"/>
      <w:lvlText w:val="%1."/>
      <w:lvlJc w:val="left"/>
      <w:pPr>
        <w:tabs>
          <w:tab w:val="num" w:pos="1103"/>
        </w:tabs>
        <w:ind w:firstLine="743"/>
      </w:pPr>
      <w:rPr>
        <w:rFonts w:cs="Times New Roman" w:hint="default"/>
        <w:b w:val="0"/>
        <w:i w:val="0"/>
      </w:rPr>
    </w:lvl>
    <w:lvl w:ilvl="1">
      <w:start w:val="1"/>
      <w:numFmt w:val="decimal"/>
      <w:pStyle w:val="SUT2"/>
      <w:lvlText w:val="%1.%2."/>
      <w:lvlJc w:val="left"/>
      <w:pPr>
        <w:tabs>
          <w:tab w:val="num" w:pos="1103"/>
        </w:tabs>
        <w:ind w:firstLine="743"/>
      </w:pPr>
      <w:rPr>
        <w:rFonts w:cs="Times New Roman" w:hint="default"/>
      </w:rPr>
    </w:lvl>
    <w:lvl w:ilvl="2">
      <w:start w:val="1"/>
      <w:numFmt w:val="decimal"/>
      <w:pStyle w:val="SUT3"/>
      <w:lvlText w:val="%1.%2.%3."/>
      <w:lvlJc w:val="left"/>
      <w:pPr>
        <w:tabs>
          <w:tab w:val="num" w:pos="1463"/>
        </w:tabs>
        <w:ind w:firstLine="743"/>
      </w:pPr>
      <w:rPr>
        <w:rFonts w:cs="Times New Roman" w:hint="default"/>
      </w:rPr>
    </w:lvl>
    <w:lvl w:ilvl="3">
      <w:start w:val="1"/>
      <w:numFmt w:val="decimal"/>
      <w:lvlText w:val="%1.%2.%3.%4."/>
      <w:lvlJc w:val="left"/>
      <w:pPr>
        <w:tabs>
          <w:tab w:val="num" w:pos="2543"/>
        </w:tabs>
        <w:ind w:left="2471" w:hanging="648"/>
      </w:pPr>
      <w:rPr>
        <w:rFonts w:cs="Times New Roman" w:hint="default"/>
      </w:rPr>
    </w:lvl>
    <w:lvl w:ilvl="4">
      <w:start w:val="1"/>
      <w:numFmt w:val="decimal"/>
      <w:lvlText w:val="%1.%2.%3.%4.%5."/>
      <w:lvlJc w:val="left"/>
      <w:pPr>
        <w:tabs>
          <w:tab w:val="num" w:pos="3263"/>
        </w:tabs>
        <w:ind w:left="2975" w:hanging="792"/>
      </w:pPr>
      <w:rPr>
        <w:rFonts w:cs="Times New Roman" w:hint="default"/>
      </w:rPr>
    </w:lvl>
    <w:lvl w:ilvl="5">
      <w:start w:val="1"/>
      <w:numFmt w:val="decimal"/>
      <w:lvlText w:val="%1.%2.%3.%4.%5.%6."/>
      <w:lvlJc w:val="left"/>
      <w:pPr>
        <w:tabs>
          <w:tab w:val="num" w:pos="3623"/>
        </w:tabs>
        <w:ind w:left="3479" w:hanging="936"/>
      </w:pPr>
      <w:rPr>
        <w:rFonts w:cs="Times New Roman" w:hint="default"/>
      </w:rPr>
    </w:lvl>
    <w:lvl w:ilvl="6">
      <w:start w:val="1"/>
      <w:numFmt w:val="decimal"/>
      <w:lvlText w:val="%1.%2.%3.%4.%5.%6.%7."/>
      <w:lvlJc w:val="left"/>
      <w:pPr>
        <w:tabs>
          <w:tab w:val="num" w:pos="4343"/>
        </w:tabs>
        <w:ind w:left="3983" w:hanging="1080"/>
      </w:pPr>
      <w:rPr>
        <w:rFonts w:cs="Times New Roman" w:hint="default"/>
      </w:rPr>
    </w:lvl>
    <w:lvl w:ilvl="7">
      <w:start w:val="1"/>
      <w:numFmt w:val="decimal"/>
      <w:lvlText w:val="%1.%2.%3.%4.%5.%6.%7.%8."/>
      <w:lvlJc w:val="left"/>
      <w:pPr>
        <w:tabs>
          <w:tab w:val="num" w:pos="4703"/>
        </w:tabs>
        <w:ind w:left="4487" w:hanging="1224"/>
      </w:pPr>
      <w:rPr>
        <w:rFonts w:cs="Times New Roman" w:hint="default"/>
      </w:rPr>
    </w:lvl>
    <w:lvl w:ilvl="8">
      <w:start w:val="1"/>
      <w:numFmt w:val="decimal"/>
      <w:lvlText w:val="%1.%2.%3.%4.%5.%6.%7.%8.%9."/>
      <w:lvlJc w:val="left"/>
      <w:pPr>
        <w:tabs>
          <w:tab w:val="num" w:pos="5423"/>
        </w:tabs>
        <w:ind w:left="5063" w:hanging="1440"/>
      </w:pPr>
      <w:rPr>
        <w:rFonts w:cs="Times New Roman" w:hint="default"/>
      </w:rPr>
    </w:lvl>
  </w:abstractNum>
  <w:abstractNum w:abstractNumId="5">
    <w:nsid w:val="235536FD"/>
    <w:multiLevelType w:val="hybridMultilevel"/>
    <w:tmpl w:val="164E25AA"/>
    <w:lvl w:ilvl="0" w:tplc="04270013">
      <w:start w:val="1"/>
      <w:numFmt w:val="upperRoman"/>
      <w:lvlText w:val="%1."/>
      <w:lvlJc w:val="right"/>
      <w:pPr>
        <w:tabs>
          <w:tab w:val="num" w:pos="540"/>
        </w:tabs>
        <w:ind w:left="540" w:hanging="180"/>
      </w:pPr>
      <w:rPr>
        <w:rFonts w:cs="Times New Roman"/>
      </w:rPr>
    </w:lvl>
    <w:lvl w:ilvl="1" w:tplc="0409000F">
      <w:start w:val="1"/>
      <w:numFmt w:val="decimal"/>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
    <w:nsid w:val="3EF468CD"/>
    <w:multiLevelType w:val="multilevel"/>
    <w:tmpl w:val="95BE0146"/>
    <w:lvl w:ilvl="0">
      <w:start w:val="1"/>
      <w:numFmt w:val="decimal"/>
      <w:lvlText w:val="%1"/>
      <w:lvlJc w:val="left"/>
      <w:pPr>
        <w:ind w:left="360" w:hanging="360"/>
      </w:pPr>
      <w:rPr>
        <w:rFonts w:cs="Times New Roman" w:hint="default"/>
      </w:rPr>
    </w:lvl>
    <w:lvl w:ilvl="1">
      <w:start w:val="1"/>
      <w:numFmt w:val="decimal"/>
      <w:lvlText w:val="%1.%2"/>
      <w:lvlJc w:val="left"/>
      <w:pPr>
        <w:ind w:left="1584" w:hanging="360"/>
      </w:pPr>
      <w:rPr>
        <w:rFonts w:cs="Times New Roman" w:hint="default"/>
      </w:rPr>
    </w:lvl>
    <w:lvl w:ilvl="2">
      <w:start w:val="1"/>
      <w:numFmt w:val="decimal"/>
      <w:lvlText w:val="%1.%2.%3"/>
      <w:lvlJc w:val="left"/>
      <w:pPr>
        <w:ind w:left="3168" w:hanging="720"/>
      </w:pPr>
      <w:rPr>
        <w:rFonts w:cs="Times New Roman" w:hint="default"/>
      </w:rPr>
    </w:lvl>
    <w:lvl w:ilvl="3">
      <w:start w:val="1"/>
      <w:numFmt w:val="decimal"/>
      <w:lvlText w:val="%1.%2.%3.%4"/>
      <w:lvlJc w:val="left"/>
      <w:pPr>
        <w:ind w:left="4392" w:hanging="720"/>
      </w:pPr>
      <w:rPr>
        <w:rFonts w:cs="Times New Roman" w:hint="default"/>
      </w:rPr>
    </w:lvl>
    <w:lvl w:ilvl="4">
      <w:start w:val="1"/>
      <w:numFmt w:val="decimal"/>
      <w:lvlText w:val="%1.%2.%3.%4.%5"/>
      <w:lvlJc w:val="left"/>
      <w:pPr>
        <w:ind w:left="5976" w:hanging="1080"/>
      </w:pPr>
      <w:rPr>
        <w:rFonts w:cs="Times New Roman" w:hint="default"/>
      </w:rPr>
    </w:lvl>
    <w:lvl w:ilvl="5">
      <w:start w:val="1"/>
      <w:numFmt w:val="decimal"/>
      <w:lvlText w:val="%1.%2.%3.%4.%5.%6"/>
      <w:lvlJc w:val="left"/>
      <w:pPr>
        <w:ind w:left="7200" w:hanging="1080"/>
      </w:pPr>
      <w:rPr>
        <w:rFonts w:cs="Times New Roman" w:hint="default"/>
      </w:rPr>
    </w:lvl>
    <w:lvl w:ilvl="6">
      <w:start w:val="1"/>
      <w:numFmt w:val="decimal"/>
      <w:lvlText w:val="%1.%2.%3.%4.%5.%6.%7"/>
      <w:lvlJc w:val="left"/>
      <w:pPr>
        <w:ind w:left="8784" w:hanging="1440"/>
      </w:pPr>
      <w:rPr>
        <w:rFonts w:cs="Times New Roman" w:hint="default"/>
      </w:rPr>
    </w:lvl>
    <w:lvl w:ilvl="7">
      <w:start w:val="1"/>
      <w:numFmt w:val="decimal"/>
      <w:lvlText w:val="%1.%2.%3.%4.%5.%6.%7.%8"/>
      <w:lvlJc w:val="left"/>
      <w:pPr>
        <w:ind w:left="10008" w:hanging="1440"/>
      </w:pPr>
      <w:rPr>
        <w:rFonts w:cs="Times New Roman" w:hint="default"/>
      </w:rPr>
    </w:lvl>
    <w:lvl w:ilvl="8">
      <w:start w:val="1"/>
      <w:numFmt w:val="decimal"/>
      <w:lvlText w:val="%1.%2.%3.%4.%5.%6.%7.%8.%9"/>
      <w:lvlJc w:val="left"/>
      <w:pPr>
        <w:ind w:left="11592" w:hanging="1800"/>
      </w:pPr>
      <w:rPr>
        <w:rFonts w:cs="Times New Roman" w:hint="default"/>
      </w:rPr>
    </w:lvl>
  </w:abstractNum>
  <w:abstractNum w:abstractNumId="7">
    <w:nsid w:val="4ABA163F"/>
    <w:multiLevelType w:val="hybridMultilevel"/>
    <w:tmpl w:val="94FC0B88"/>
    <w:lvl w:ilvl="0" w:tplc="15DCEF3C">
      <w:start w:val="1"/>
      <w:numFmt w:val="upperRoman"/>
      <w:pStyle w:val="Heading1"/>
      <w:lvlText w:val="%1."/>
      <w:lvlJc w:val="right"/>
      <w:pPr>
        <w:tabs>
          <w:tab w:val="num" w:pos="3420"/>
        </w:tabs>
        <w:ind w:left="3420" w:hanging="180"/>
      </w:pPr>
      <w:rPr>
        <w:rFonts w:cs="Times New Roman" w:hint="default"/>
      </w:rPr>
    </w:lvl>
    <w:lvl w:ilvl="1" w:tplc="0427000F">
      <w:start w:val="1"/>
      <w:numFmt w:val="decimal"/>
      <w:lvlText w:val="%2."/>
      <w:lvlJc w:val="left"/>
      <w:pPr>
        <w:tabs>
          <w:tab w:val="num" w:pos="1440"/>
        </w:tabs>
        <w:ind w:left="1440" w:hanging="360"/>
      </w:pPr>
      <w:rPr>
        <w:rFonts w:cs="Times New Roman" w:hint="default"/>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nsid w:val="66290720"/>
    <w:multiLevelType w:val="hybridMultilevel"/>
    <w:tmpl w:val="914A51E8"/>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8"/>
  </w:num>
  <w:num w:numId="2">
    <w:abstractNumId w:val="7"/>
  </w:num>
  <w:num w:numId="3">
    <w:abstractNumId w:val="4"/>
  </w:num>
  <w:num w:numId="4">
    <w:abstractNumId w:val="5"/>
  </w:num>
  <w:num w:numId="5">
    <w:abstractNumId w:val="1"/>
  </w:num>
  <w:num w:numId="6">
    <w:abstractNumId w:val="2"/>
  </w:num>
  <w:num w:numId="7">
    <w:abstractNumId w:val="6"/>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396"/>
  <w:drawingGridHorizontalSpacing w:val="100"/>
  <w:displayHorizontalDrawingGridEvery w:val="0"/>
  <w:displayVerticalDrawingGridEvery w:val="0"/>
  <w:noPunctuationKerning/>
  <w:characterSpacingControl w:val="doNotCompress"/>
  <w:hdrShapeDefaults>
    <o:shapedefaults v:ext="edit" spidmax="9218"/>
  </w:hdrShapeDefaults>
  <w:footnotePr>
    <w:footnote w:id="0"/>
    <w:footnote w:id="1"/>
  </w:footnotePr>
  <w:endnotePr>
    <w:endnote w:id="0"/>
    <w:endnote w:id="1"/>
  </w:endnotePr>
  <w:compat/>
  <w:rsids>
    <w:rsidRoot w:val="00591E6B"/>
    <w:rsid w:val="00017BB3"/>
    <w:rsid w:val="00033E95"/>
    <w:rsid w:val="00050E79"/>
    <w:rsid w:val="00054110"/>
    <w:rsid w:val="000729A7"/>
    <w:rsid w:val="00075DDB"/>
    <w:rsid w:val="000761AA"/>
    <w:rsid w:val="0009007F"/>
    <w:rsid w:val="00094A44"/>
    <w:rsid w:val="000972F7"/>
    <w:rsid w:val="000B5885"/>
    <w:rsid w:val="000E2B6F"/>
    <w:rsid w:val="00107B1C"/>
    <w:rsid w:val="00122807"/>
    <w:rsid w:val="001358BC"/>
    <w:rsid w:val="0014261A"/>
    <w:rsid w:val="00143AB5"/>
    <w:rsid w:val="00147352"/>
    <w:rsid w:val="001545B9"/>
    <w:rsid w:val="00175DED"/>
    <w:rsid w:val="00181C75"/>
    <w:rsid w:val="001926B2"/>
    <w:rsid w:val="00194996"/>
    <w:rsid w:val="00195D47"/>
    <w:rsid w:val="001A0CC0"/>
    <w:rsid w:val="001A3B3D"/>
    <w:rsid w:val="001B1F67"/>
    <w:rsid w:val="001B448B"/>
    <w:rsid w:val="001B7B5A"/>
    <w:rsid w:val="001C7D1F"/>
    <w:rsid w:val="001C7E0F"/>
    <w:rsid w:val="001D298E"/>
    <w:rsid w:val="001F12A3"/>
    <w:rsid w:val="001F57D9"/>
    <w:rsid w:val="00206A2D"/>
    <w:rsid w:val="0021165B"/>
    <w:rsid w:val="00214E58"/>
    <w:rsid w:val="00216424"/>
    <w:rsid w:val="00222171"/>
    <w:rsid w:val="00223EAD"/>
    <w:rsid w:val="00230C23"/>
    <w:rsid w:val="002446F6"/>
    <w:rsid w:val="00257055"/>
    <w:rsid w:val="00257839"/>
    <w:rsid w:val="00267B75"/>
    <w:rsid w:val="00287441"/>
    <w:rsid w:val="002A253E"/>
    <w:rsid w:val="002D66FA"/>
    <w:rsid w:val="002E39DC"/>
    <w:rsid w:val="00304D60"/>
    <w:rsid w:val="0030571A"/>
    <w:rsid w:val="00323355"/>
    <w:rsid w:val="00345D5F"/>
    <w:rsid w:val="00356DE4"/>
    <w:rsid w:val="00357889"/>
    <w:rsid w:val="00367B8D"/>
    <w:rsid w:val="00374FBA"/>
    <w:rsid w:val="00386643"/>
    <w:rsid w:val="003929B7"/>
    <w:rsid w:val="003941E5"/>
    <w:rsid w:val="00395ECD"/>
    <w:rsid w:val="003B500E"/>
    <w:rsid w:val="003C1D1F"/>
    <w:rsid w:val="003E2DFA"/>
    <w:rsid w:val="003F43B8"/>
    <w:rsid w:val="003F6A25"/>
    <w:rsid w:val="003F7B05"/>
    <w:rsid w:val="0040082F"/>
    <w:rsid w:val="00402986"/>
    <w:rsid w:val="00404D15"/>
    <w:rsid w:val="00413665"/>
    <w:rsid w:val="00416FBA"/>
    <w:rsid w:val="00425E63"/>
    <w:rsid w:val="00430579"/>
    <w:rsid w:val="00442306"/>
    <w:rsid w:val="00451538"/>
    <w:rsid w:val="00453845"/>
    <w:rsid w:val="00474BFB"/>
    <w:rsid w:val="004751E8"/>
    <w:rsid w:val="004754BC"/>
    <w:rsid w:val="004A6069"/>
    <w:rsid w:val="004D60C0"/>
    <w:rsid w:val="004E5CF0"/>
    <w:rsid w:val="00513967"/>
    <w:rsid w:val="005224B6"/>
    <w:rsid w:val="00541446"/>
    <w:rsid w:val="00543D69"/>
    <w:rsid w:val="0058088C"/>
    <w:rsid w:val="00590469"/>
    <w:rsid w:val="005906F8"/>
    <w:rsid w:val="00591E6B"/>
    <w:rsid w:val="005958A6"/>
    <w:rsid w:val="00595F3F"/>
    <w:rsid w:val="005971BD"/>
    <w:rsid w:val="005A009C"/>
    <w:rsid w:val="005A4AAF"/>
    <w:rsid w:val="005A66EC"/>
    <w:rsid w:val="005A6738"/>
    <w:rsid w:val="005D1338"/>
    <w:rsid w:val="005D7707"/>
    <w:rsid w:val="0060067E"/>
    <w:rsid w:val="0062087D"/>
    <w:rsid w:val="006225CA"/>
    <w:rsid w:val="00634CA9"/>
    <w:rsid w:val="0065242E"/>
    <w:rsid w:val="006620E5"/>
    <w:rsid w:val="006921C3"/>
    <w:rsid w:val="006A5C08"/>
    <w:rsid w:val="006B5748"/>
    <w:rsid w:val="006C2F21"/>
    <w:rsid w:val="006D1DBF"/>
    <w:rsid w:val="006E08D0"/>
    <w:rsid w:val="006E0B63"/>
    <w:rsid w:val="006E643C"/>
    <w:rsid w:val="006F6D55"/>
    <w:rsid w:val="00715853"/>
    <w:rsid w:val="007526C1"/>
    <w:rsid w:val="00760A38"/>
    <w:rsid w:val="00760D74"/>
    <w:rsid w:val="00760EF7"/>
    <w:rsid w:val="0076142B"/>
    <w:rsid w:val="0079492C"/>
    <w:rsid w:val="007B7E1E"/>
    <w:rsid w:val="007C374A"/>
    <w:rsid w:val="007D27E2"/>
    <w:rsid w:val="007E151B"/>
    <w:rsid w:val="007E4FC3"/>
    <w:rsid w:val="007E7009"/>
    <w:rsid w:val="00820DA2"/>
    <w:rsid w:val="00820FCF"/>
    <w:rsid w:val="00832ABA"/>
    <w:rsid w:val="00833230"/>
    <w:rsid w:val="00833990"/>
    <w:rsid w:val="00836534"/>
    <w:rsid w:val="00844E2B"/>
    <w:rsid w:val="008542D6"/>
    <w:rsid w:val="00863BCB"/>
    <w:rsid w:val="00893A4A"/>
    <w:rsid w:val="00896794"/>
    <w:rsid w:val="008B1DD6"/>
    <w:rsid w:val="008B6147"/>
    <w:rsid w:val="008B6A36"/>
    <w:rsid w:val="008B7104"/>
    <w:rsid w:val="008B798F"/>
    <w:rsid w:val="008C701B"/>
    <w:rsid w:val="008D0E68"/>
    <w:rsid w:val="008D2BCC"/>
    <w:rsid w:val="008E0690"/>
    <w:rsid w:val="008E0959"/>
    <w:rsid w:val="008F4BA3"/>
    <w:rsid w:val="008F7DB4"/>
    <w:rsid w:val="009026F6"/>
    <w:rsid w:val="0091598F"/>
    <w:rsid w:val="00946EC1"/>
    <w:rsid w:val="00953DC8"/>
    <w:rsid w:val="00963DDB"/>
    <w:rsid w:val="00971C5E"/>
    <w:rsid w:val="00976188"/>
    <w:rsid w:val="009A4EC5"/>
    <w:rsid w:val="009A5E04"/>
    <w:rsid w:val="009B0ED2"/>
    <w:rsid w:val="009B3439"/>
    <w:rsid w:val="009C0C18"/>
    <w:rsid w:val="009C333D"/>
    <w:rsid w:val="009C58F8"/>
    <w:rsid w:val="009D2336"/>
    <w:rsid w:val="009E6F78"/>
    <w:rsid w:val="00A13A2E"/>
    <w:rsid w:val="00A32C52"/>
    <w:rsid w:val="00A66524"/>
    <w:rsid w:val="00A70EFF"/>
    <w:rsid w:val="00A823A8"/>
    <w:rsid w:val="00A9231C"/>
    <w:rsid w:val="00A94969"/>
    <w:rsid w:val="00AA29C0"/>
    <w:rsid w:val="00AB0985"/>
    <w:rsid w:val="00AC2186"/>
    <w:rsid w:val="00AC5F59"/>
    <w:rsid w:val="00AC7316"/>
    <w:rsid w:val="00AE2981"/>
    <w:rsid w:val="00AE4B25"/>
    <w:rsid w:val="00B02A3C"/>
    <w:rsid w:val="00B10772"/>
    <w:rsid w:val="00B231A4"/>
    <w:rsid w:val="00B300F0"/>
    <w:rsid w:val="00B34012"/>
    <w:rsid w:val="00B34727"/>
    <w:rsid w:val="00B41445"/>
    <w:rsid w:val="00B43DB8"/>
    <w:rsid w:val="00B60C31"/>
    <w:rsid w:val="00B73743"/>
    <w:rsid w:val="00B76099"/>
    <w:rsid w:val="00B80EDF"/>
    <w:rsid w:val="00B91932"/>
    <w:rsid w:val="00B919B6"/>
    <w:rsid w:val="00B9561E"/>
    <w:rsid w:val="00B96C40"/>
    <w:rsid w:val="00BA258B"/>
    <w:rsid w:val="00BA58FE"/>
    <w:rsid w:val="00BB50FC"/>
    <w:rsid w:val="00BF71B8"/>
    <w:rsid w:val="00C12218"/>
    <w:rsid w:val="00C13D59"/>
    <w:rsid w:val="00C234FB"/>
    <w:rsid w:val="00C24726"/>
    <w:rsid w:val="00C26B75"/>
    <w:rsid w:val="00C35C1B"/>
    <w:rsid w:val="00C4651E"/>
    <w:rsid w:val="00C758E8"/>
    <w:rsid w:val="00C86916"/>
    <w:rsid w:val="00C87260"/>
    <w:rsid w:val="00C9011A"/>
    <w:rsid w:val="00C912E8"/>
    <w:rsid w:val="00CA076B"/>
    <w:rsid w:val="00CA2B00"/>
    <w:rsid w:val="00CA55C2"/>
    <w:rsid w:val="00CA623F"/>
    <w:rsid w:val="00CB200B"/>
    <w:rsid w:val="00CB3C8B"/>
    <w:rsid w:val="00CB47F9"/>
    <w:rsid w:val="00CB70C4"/>
    <w:rsid w:val="00CE5AD2"/>
    <w:rsid w:val="00D05A84"/>
    <w:rsid w:val="00D062A5"/>
    <w:rsid w:val="00D11EFA"/>
    <w:rsid w:val="00D363D0"/>
    <w:rsid w:val="00D37B5A"/>
    <w:rsid w:val="00D43E0D"/>
    <w:rsid w:val="00D54D23"/>
    <w:rsid w:val="00D56DBE"/>
    <w:rsid w:val="00D57C1D"/>
    <w:rsid w:val="00D83C8B"/>
    <w:rsid w:val="00DA6ABA"/>
    <w:rsid w:val="00DA74EB"/>
    <w:rsid w:val="00DB56AB"/>
    <w:rsid w:val="00DB7639"/>
    <w:rsid w:val="00E00154"/>
    <w:rsid w:val="00E11668"/>
    <w:rsid w:val="00E33791"/>
    <w:rsid w:val="00E421D8"/>
    <w:rsid w:val="00E53546"/>
    <w:rsid w:val="00E56AFB"/>
    <w:rsid w:val="00E56D67"/>
    <w:rsid w:val="00E7367F"/>
    <w:rsid w:val="00E81E3E"/>
    <w:rsid w:val="00E83E7F"/>
    <w:rsid w:val="00E878A7"/>
    <w:rsid w:val="00E9136E"/>
    <w:rsid w:val="00E945BE"/>
    <w:rsid w:val="00EC05A1"/>
    <w:rsid w:val="00EC3873"/>
    <w:rsid w:val="00ED43D7"/>
    <w:rsid w:val="00ED66A9"/>
    <w:rsid w:val="00EF4BDF"/>
    <w:rsid w:val="00F054C2"/>
    <w:rsid w:val="00F314CF"/>
    <w:rsid w:val="00F367C0"/>
    <w:rsid w:val="00F43434"/>
    <w:rsid w:val="00F5238B"/>
    <w:rsid w:val="00F57CE2"/>
    <w:rsid w:val="00F65810"/>
    <w:rsid w:val="00F70D79"/>
    <w:rsid w:val="00F70F83"/>
    <w:rsid w:val="00F806C2"/>
    <w:rsid w:val="00F85CBD"/>
    <w:rsid w:val="00F9340F"/>
    <w:rsid w:val="00FA447F"/>
    <w:rsid w:val="00FA741B"/>
    <w:rsid w:val="00FB03E8"/>
    <w:rsid w:val="00FB6BF0"/>
    <w:rsid w:val="00FD211E"/>
    <w:rsid w:val="00FE2260"/>
    <w:rsid w:val="00FE77BF"/>
    <w:rsid w:val="00FF1ECE"/>
    <w:rsid w:val="00FF782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3D0"/>
    <w:rPr>
      <w:sz w:val="20"/>
      <w:szCs w:val="20"/>
      <w:lang w:eastAsia="ru-RU"/>
    </w:rPr>
  </w:style>
  <w:style w:type="paragraph" w:styleId="Heading1">
    <w:name w:val="heading 1"/>
    <w:basedOn w:val="Normal"/>
    <w:next w:val="Normal"/>
    <w:link w:val="Heading1Char"/>
    <w:uiPriority w:val="99"/>
    <w:qFormat/>
    <w:rsid w:val="004754BC"/>
    <w:pPr>
      <w:keepNext/>
      <w:numPr>
        <w:numId w:val="2"/>
      </w:numPr>
      <w:jc w:val="center"/>
      <w:outlineLvl w:val="0"/>
    </w:pPr>
    <w:rPr>
      <w:b/>
      <w:caps/>
      <w:kern w:val="24"/>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54BC"/>
    <w:rPr>
      <w:rFonts w:cs="Times New Roman"/>
      <w:b/>
      <w:caps/>
      <w:kern w:val="24"/>
      <w:sz w:val="24"/>
      <w:lang w:eastAsia="en-US"/>
    </w:rPr>
  </w:style>
  <w:style w:type="paragraph" w:styleId="Header">
    <w:name w:val="header"/>
    <w:basedOn w:val="Normal"/>
    <w:link w:val="HeaderChar"/>
    <w:uiPriority w:val="99"/>
    <w:rsid w:val="00D363D0"/>
    <w:pPr>
      <w:tabs>
        <w:tab w:val="center" w:pos="4153"/>
        <w:tab w:val="right" w:pos="8306"/>
      </w:tabs>
    </w:pPr>
  </w:style>
  <w:style w:type="character" w:customStyle="1" w:styleId="HeaderChar">
    <w:name w:val="Header Char"/>
    <w:basedOn w:val="DefaultParagraphFont"/>
    <w:link w:val="Header"/>
    <w:uiPriority w:val="99"/>
    <w:locked/>
    <w:rsid w:val="0009007F"/>
    <w:rPr>
      <w:rFonts w:cs="Times New Roman"/>
      <w:lang w:eastAsia="ru-RU"/>
    </w:rPr>
  </w:style>
  <w:style w:type="character" w:styleId="PageNumber">
    <w:name w:val="page number"/>
    <w:basedOn w:val="DefaultParagraphFont"/>
    <w:uiPriority w:val="99"/>
    <w:rsid w:val="00D363D0"/>
    <w:rPr>
      <w:rFonts w:cs="Times New Roman"/>
    </w:rPr>
  </w:style>
  <w:style w:type="paragraph" w:styleId="Footer">
    <w:name w:val="footer"/>
    <w:basedOn w:val="Normal"/>
    <w:link w:val="FooterChar"/>
    <w:uiPriority w:val="99"/>
    <w:rsid w:val="00D363D0"/>
    <w:pPr>
      <w:tabs>
        <w:tab w:val="center" w:pos="4153"/>
        <w:tab w:val="right" w:pos="8306"/>
      </w:tabs>
    </w:pPr>
  </w:style>
  <w:style w:type="character" w:customStyle="1" w:styleId="FooterChar">
    <w:name w:val="Footer Char"/>
    <w:basedOn w:val="DefaultParagraphFont"/>
    <w:link w:val="Footer"/>
    <w:uiPriority w:val="99"/>
    <w:semiHidden/>
    <w:rsid w:val="000F4576"/>
    <w:rPr>
      <w:sz w:val="20"/>
      <w:szCs w:val="20"/>
      <w:lang w:eastAsia="ru-RU"/>
    </w:rPr>
  </w:style>
  <w:style w:type="character" w:styleId="Hyperlink">
    <w:name w:val="Hyperlink"/>
    <w:basedOn w:val="DefaultParagraphFont"/>
    <w:uiPriority w:val="99"/>
    <w:rsid w:val="00D363D0"/>
    <w:rPr>
      <w:rFonts w:cs="Times New Roman"/>
      <w:color w:val="0000FF"/>
      <w:u w:val="single"/>
    </w:rPr>
  </w:style>
  <w:style w:type="character" w:styleId="FollowedHyperlink">
    <w:name w:val="FollowedHyperlink"/>
    <w:basedOn w:val="DefaultParagraphFont"/>
    <w:uiPriority w:val="99"/>
    <w:rsid w:val="00D363D0"/>
    <w:rPr>
      <w:rFonts w:cs="Times New Roman"/>
      <w:color w:val="800080"/>
      <w:u w:val="single"/>
    </w:rPr>
  </w:style>
  <w:style w:type="paragraph" w:styleId="BalloonText">
    <w:name w:val="Balloon Text"/>
    <w:basedOn w:val="Normal"/>
    <w:link w:val="BalloonTextChar"/>
    <w:uiPriority w:val="99"/>
    <w:semiHidden/>
    <w:rsid w:val="00FD211E"/>
    <w:rPr>
      <w:rFonts w:ascii="Tahoma" w:hAnsi="Tahoma" w:cs="Tahoma"/>
      <w:sz w:val="16"/>
      <w:szCs w:val="16"/>
    </w:rPr>
  </w:style>
  <w:style w:type="character" w:customStyle="1" w:styleId="BalloonTextChar">
    <w:name w:val="Balloon Text Char"/>
    <w:basedOn w:val="DefaultParagraphFont"/>
    <w:link w:val="BalloonText"/>
    <w:uiPriority w:val="99"/>
    <w:semiHidden/>
    <w:rsid w:val="000F4576"/>
    <w:rPr>
      <w:sz w:val="0"/>
      <w:szCs w:val="0"/>
      <w:lang w:eastAsia="ru-RU"/>
    </w:rPr>
  </w:style>
  <w:style w:type="paragraph" w:styleId="Title">
    <w:name w:val="Title"/>
    <w:basedOn w:val="Normal"/>
    <w:link w:val="TitleChar"/>
    <w:uiPriority w:val="99"/>
    <w:qFormat/>
    <w:rsid w:val="004754BC"/>
    <w:pPr>
      <w:jc w:val="center"/>
    </w:pPr>
    <w:rPr>
      <w:rFonts w:ascii="TimesLT" w:hAnsi="TimesLT"/>
      <w:b/>
      <w:caps/>
      <w:kern w:val="24"/>
      <w:sz w:val="24"/>
      <w:lang w:eastAsia="en-US"/>
    </w:rPr>
  </w:style>
  <w:style w:type="character" w:customStyle="1" w:styleId="TitleChar">
    <w:name w:val="Title Char"/>
    <w:basedOn w:val="DefaultParagraphFont"/>
    <w:link w:val="Title"/>
    <w:uiPriority w:val="99"/>
    <w:locked/>
    <w:rsid w:val="004754BC"/>
    <w:rPr>
      <w:rFonts w:ascii="TimesLT" w:hAnsi="TimesLT" w:cs="Times New Roman"/>
      <w:b/>
      <w:caps/>
      <w:kern w:val="24"/>
      <w:sz w:val="24"/>
      <w:lang w:eastAsia="en-US"/>
    </w:rPr>
  </w:style>
  <w:style w:type="paragraph" w:styleId="BodyText">
    <w:name w:val="Body Text"/>
    <w:basedOn w:val="Normal"/>
    <w:link w:val="BodyTextChar"/>
    <w:uiPriority w:val="99"/>
    <w:rsid w:val="004754BC"/>
    <w:pPr>
      <w:jc w:val="both"/>
    </w:pPr>
    <w:rPr>
      <w:sz w:val="24"/>
      <w:lang w:eastAsia="en-US"/>
    </w:rPr>
  </w:style>
  <w:style w:type="character" w:customStyle="1" w:styleId="BodyTextChar">
    <w:name w:val="Body Text Char"/>
    <w:basedOn w:val="DefaultParagraphFont"/>
    <w:link w:val="BodyText"/>
    <w:uiPriority w:val="99"/>
    <w:locked/>
    <w:rsid w:val="004754BC"/>
    <w:rPr>
      <w:rFonts w:cs="Times New Roman"/>
      <w:sz w:val="24"/>
      <w:lang w:eastAsia="en-US"/>
    </w:rPr>
  </w:style>
  <w:style w:type="paragraph" w:styleId="BodyTextIndent3">
    <w:name w:val="Body Text Indent 3"/>
    <w:basedOn w:val="Normal"/>
    <w:link w:val="BodyTextIndent3Char"/>
    <w:uiPriority w:val="99"/>
    <w:rsid w:val="004754BC"/>
    <w:pPr>
      <w:tabs>
        <w:tab w:val="left" w:pos="720"/>
        <w:tab w:val="left" w:pos="993"/>
      </w:tabs>
      <w:spacing w:line="360" w:lineRule="auto"/>
      <w:ind w:firstLine="570"/>
      <w:jc w:val="both"/>
    </w:pPr>
    <w:rPr>
      <w:sz w:val="24"/>
      <w:szCs w:val="24"/>
      <w:lang w:val="en-US" w:eastAsia="en-US"/>
    </w:rPr>
  </w:style>
  <w:style w:type="character" w:customStyle="1" w:styleId="BodyTextIndent3Char">
    <w:name w:val="Body Text Indent 3 Char"/>
    <w:basedOn w:val="DefaultParagraphFont"/>
    <w:link w:val="BodyTextIndent3"/>
    <w:uiPriority w:val="99"/>
    <w:locked/>
    <w:rsid w:val="004754BC"/>
    <w:rPr>
      <w:rFonts w:cs="Times New Roman"/>
      <w:sz w:val="24"/>
      <w:szCs w:val="24"/>
      <w:lang w:val="en-US" w:eastAsia="en-US"/>
    </w:rPr>
  </w:style>
  <w:style w:type="character" w:styleId="CommentReference">
    <w:name w:val="annotation reference"/>
    <w:basedOn w:val="DefaultParagraphFont"/>
    <w:uiPriority w:val="99"/>
    <w:rsid w:val="004754BC"/>
    <w:rPr>
      <w:rFonts w:cs="Times New Roman"/>
      <w:sz w:val="16"/>
      <w:szCs w:val="16"/>
    </w:rPr>
  </w:style>
  <w:style w:type="paragraph" w:styleId="CommentText">
    <w:name w:val="annotation text"/>
    <w:basedOn w:val="Normal"/>
    <w:link w:val="CommentTextChar"/>
    <w:uiPriority w:val="99"/>
    <w:rsid w:val="004754BC"/>
    <w:rPr>
      <w:lang w:eastAsia="en-US"/>
    </w:rPr>
  </w:style>
  <w:style w:type="character" w:customStyle="1" w:styleId="CommentTextChar">
    <w:name w:val="Comment Text Char"/>
    <w:basedOn w:val="DefaultParagraphFont"/>
    <w:link w:val="CommentText"/>
    <w:uiPriority w:val="99"/>
    <w:locked/>
    <w:rsid w:val="004754BC"/>
    <w:rPr>
      <w:rFonts w:cs="Times New Roman"/>
      <w:lang w:eastAsia="en-US"/>
    </w:rPr>
  </w:style>
  <w:style w:type="paragraph" w:customStyle="1" w:styleId="SUT1">
    <w:name w:val="SUT1"/>
    <w:basedOn w:val="BodyText"/>
    <w:uiPriority w:val="99"/>
    <w:rsid w:val="004754BC"/>
    <w:pPr>
      <w:numPr>
        <w:numId w:val="3"/>
      </w:numPr>
      <w:spacing w:line="360" w:lineRule="auto"/>
    </w:pPr>
  </w:style>
  <w:style w:type="paragraph" w:customStyle="1" w:styleId="SUT2">
    <w:name w:val="SUT2"/>
    <w:basedOn w:val="SUT1"/>
    <w:uiPriority w:val="99"/>
    <w:rsid w:val="004754BC"/>
    <w:pPr>
      <w:numPr>
        <w:ilvl w:val="1"/>
      </w:numPr>
    </w:pPr>
  </w:style>
  <w:style w:type="paragraph" w:customStyle="1" w:styleId="SUT3">
    <w:name w:val="SUT3"/>
    <w:basedOn w:val="SUT2"/>
    <w:uiPriority w:val="99"/>
    <w:rsid w:val="004754BC"/>
    <w:pPr>
      <w:numPr>
        <w:ilvl w:val="2"/>
      </w:numPr>
    </w:pPr>
  </w:style>
  <w:style w:type="paragraph" w:styleId="FootnoteText">
    <w:name w:val="footnote text"/>
    <w:aliases w:val="Footnote,Footnote Text Char Char,Fußnotentextf,Puslapio išnašos tekstas Diagrama,Footnote Diagrama"/>
    <w:basedOn w:val="Normal"/>
    <w:link w:val="FootnoteTextChar"/>
    <w:uiPriority w:val="99"/>
    <w:rsid w:val="004754BC"/>
    <w:rPr>
      <w:lang w:eastAsia="en-US"/>
    </w:rPr>
  </w:style>
  <w:style w:type="character" w:customStyle="1" w:styleId="FootnoteTextChar">
    <w:name w:val="Footnote Text Char"/>
    <w:aliases w:val="Footnote Char,Footnote Text Char Char Char,Fußnotentextf Char,Puslapio išnašos tekstas Diagrama Char,Footnote Diagrama Char"/>
    <w:basedOn w:val="DefaultParagraphFont"/>
    <w:link w:val="FootnoteText"/>
    <w:uiPriority w:val="99"/>
    <w:locked/>
    <w:rsid w:val="004754BC"/>
    <w:rPr>
      <w:rFonts w:cs="Times New Roman"/>
      <w:lang w:eastAsia="en-US"/>
    </w:rPr>
  </w:style>
  <w:style w:type="character" w:styleId="FootnoteReference">
    <w:name w:val="footnote reference"/>
    <w:basedOn w:val="DefaultParagraphFont"/>
    <w:uiPriority w:val="99"/>
    <w:rsid w:val="004754BC"/>
    <w:rPr>
      <w:rFonts w:cs="Times New Roman"/>
      <w:vertAlign w:val="superscript"/>
    </w:rPr>
  </w:style>
  <w:style w:type="paragraph" w:styleId="NormalWeb">
    <w:name w:val="Normal (Web)"/>
    <w:basedOn w:val="Normal"/>
    <w:uiPriority w:val="99"/>
    <w:rsid w:val="004754BC"/>
    <w:pPr>
      <w:spacing w:before="100" w:beforeAutospacing="1" w:after="100" w:afterAutospacing="1"/>
    </w:pPr>
    <w:rPr>
      <w:sz w:val="24"/>
      <w:szCs w:val="24"/>
      <w:lang w:eastAsia="lt-LT"/>
    </w:rPr>
  </w:style>
  <w:style w:type="paragraph" w:customStyle="1" w:styleId="Hyperlink1">
    <w:name w:val="Hyperlink1"/>
    <w:uiPriority w:val="99"/>
    <w:rsid w:val="004754BC"/>
    <w:pPr>
      <w:autoSpaceDE w:val="0"/>
      <w:autoSpaceDN w:val="0"/>
      <w:adjustRightInd w:val="0"/>
      <w:ind w:firstLine="312"/>
      <w:jc w:val="both"/>
    </w:pPr>
    <w:rPr>
      <w:rFonts w:ascii="TimesLT" w:hAnsi="TimesLT"/>
      <w:sz w:val="20"/>
      <w:szCs w:val="20"/>
      <w:lang w:val="en-US" w:eastAsia="en-US"/>
    </w:rPr>
  </w:style>
  <w:style w:type="paragraph" w:styleId="ListParagraph">
    <w:name w:val="List Paragraph"/>
    <w:basedOn w:val="Normal"/>
    <w:uiPriority w:val="99"/>
    <w:qFormat/>
    <w:rsid w:val="0009007F"/>
    <w:pPr>
      <w:spacing w:after="200" w:line="276" w:lineRule="auto"/>
      <w:ind w:left="720"/>
      <w:contextualSpacing/>
    </w:pPr>
    <w:rPr>
      <w:sz w:val="24"/>
      <w:szCs w:val="24"/>
      <w:lang w:val="en-US" w:eastAsia="en-US"/>
    </w:rPr>
  </w:style>
  <w:style w:type="paragraph" w:styleId="DocumentMap">
    <w:name w:val="Document Map"/>
    <w:basedOn w:val="Normal"/>
    <w:link w:val="DocumentMapChar"/>
    <w:uiPriority w:val="99"/>
    <w:rsid w:val="008F7DB4"/>
    <w:rPr>
      <w:rFonts w:ascii="Tahoma" w:hAnsi="Tahoma" w:cs="Tahoma"/>
      <w:sz w:val="16"/>
      <w:szCs w:val="16"/>
    </w:rPr>
  </w:style>
  <w:style w:type="character" w:customStyle="1" w:styleId="DocumentMapChar">
    <w:name w:val="Document Map Char"/>
    <w:basedOn w:val="DefaultParagraphFont"/>
    <w:link w:val="DocumentMap"/>
    <w:uiPriority w:val="99"/>
    <w:locked/>
    <w:rsid w:val="008F7DB4"/>
    <w:rPr>
      <w:rFonts w:ascii="Tahoma" w:hAnsi="Tahoma" w:cs="Tahoma"/>
      <w:sz w:val="16"/>
      <w:szCs w:val="16"/>
      <w:lang w:eastAsia="ru-RU"/>
    </w:rPr>
  </w:style>
  <w:style w:type="paragraph" w:customStyle="1" w:styleId="a">
    <w:name w:val="обычный"/>
    <w:basedOn w:val="Normal"/>
    <w:uiPriority w:val="99"/>
    <w:rsid w:val="006B5748"/>
    <w:rPr>
      <w:color w:val="000000"/>
      <w:lang w:eastAsia="lt-LT"/>
    </w:rPr>
  </w:style>
  <w:style w:type="paragraph" w:customStyle="1" w:styleId="standard">
    <w:name w:val="standard"/>
    <w:basedOn w:val="Normal"/>
    <w:uiPriority w:val="99"/>
    <w:rsid w:val="006B5748"/>
    <w:rPr>
      <w:color w:val="000000"/>
      <w:sz w:val="24"/>
      <w:szCs w:val="24"/>
      <w:lang w:eastAsia="lt-LT"/>
    </w:rPr>
  </w:style>
</w:styles>
</file>

<file path=word/webSettings.xml><?xml version="1.0" encoding="utf-8"?>
<w:webSettings xmlns:r="http://schemas.openxmlformats.org/officeDocument/2006/relationships" xmlns:w="http://schemas.openxmlformats.org/wordprocessingml/2006/main">
  <w:divs>
    <w:div w:id="151802609">
      <w:marLeft w:val="0"/>
      <w:marRight w:val="0"/>
      <w:marTop w:val="0"/>
      <w:marBottom w:val="0"/>
      <w:divBdr>
        <w:top w:val="none" w:sz="0" w:space="0" w:color="auto"/>
        <w:left w:val="none" w:sz="0" w:space="0" w:color="auto"/>
        <w:bottom w:val="none" w:sz="0" w:space="0" w:color="auto"/>
        <w:right w:val="none" w:sz="0" w:space="0" w:color="auto"/>
      </w:divBdr>
    </w:div>
    <w:div w:id="151802610">
      <w:marLeft w:val="0"/>
      <w:marRight w:val="0"/>
      <w:marTop w:val="0"/>
      <w:marBottom w:val="0"/>
      <w:divBdr>
        <w:top w:val="none" w:sz="0" w:space="0" w:color="auto"/>
        <w:left w:val="none" w:sz="0" w:space="0" w:color="auto"/>
        <w:bottom w:val="none" w:sz="0" w:space="0" w:color="auto"/>
        <w:right w:val="none" w:sz="0" w:space="0" w:color="auto"/>
      </w:divBdr>
    </w:div>
    <w:div w:id="151802611">
      <w:marLeft w:val="0"/>
      <w:marRight w:val="0"/>
      <w:marTop w:val="0"/>
      <w:marBottom w:val="0"/>
      <w:divBdr>
        <w:top w:val="none" w:sz="0" w:space="0" w:color="auto"/>
        <w:left w:val="none" w:sz="0" w:space="0" w:color="auto"/>
        <w:bottom w:val="none" w:sz="0" w:space="0" w:color="auto"/>
        <w:right w:val="none" w:sz="0" w:space="0" w:color="auto"/>
      </w:divBdr>
    </w:div>
    <w:div w:id="151802612">
      <w:marLeft w:val="0"/>
      <w:marRight w:val="0"/>
      <w:marTop w:val="0"/>
      <w:marBottom w:val="0"/>
      <w:divBdr>
        <w:top w:val="none" w:sz="0" w:space="0" w:color="auto"/>
        <w:left w:val="none" w:sz="0" w:space="0" w:color="auto"/>
        <w:bottom w:val="none" w:sz="0" w:space="0" w:color="auto"/>
        <w:right w:val="none" w:sz="0" w:space="0" w:color="auto"/>
      </w:divBdr>
    </w:div>
    <w:div w:id="151802613">
      <w:marLeft w:val="0"/>
      <w:marRight w:val="0"/>
      <w:marTop w:val="0"/>
      <w:marBottom w:val="0"/>
      <w:divBdr>
        <w:top w:val="none" w:sz="0" w:space="0" w:color="auto"/>
        <w:left w:val="none" w:sz="0" w:space="0" w:color="auto"/>
        <w:bottom w:val="none" w:sz="0" w:space="0" w:color="auto"/>
        <w:right w:val="none" w:sz="0" w:space="0" w:color="auto"/>
      </w:divBdr>
    </w:div>
    <w:div w:id="151802614">
      <w:marLeft w:val="0"/>
      <w:marRight w:val="0"/>
      <w:marTop w:val="0"/>
      <w:marBottom w:val="0"/>
      <w:divBdr>
        <w:top w:val="none" w:sz="0" w:space="0" w:color="auto"/>
        <w:left w:val="none" w:sz="0" w:space="0" w:color="auto"/>
        <w:bottom w:val="none" w:sz="0" w:space="0" w:color="auto"/>
        <w:right w:val="none" w:sz="0" w:space="0" w:color="auto"/>
      </w:divBdr>
    </w:div>
    <w:div w:id="151802615">
      <w:marLeft w:val="0"/>
      <w:marRight w:val="0"/>
      <w:marTop w:val="0"/>
      <w:marBottom w:val="0"/>
      <w:divBdr>
        <w:top w:val="none" w:sz="0" w:space="0" w:color="auto"/>
        <w:left w:val="none" w:sz="0" w:space="0" w:color="auto"/>
        <w:bottom w:val="none" w:sz="0" w:space="0" w:color="auto"/>
        <w:right w:val="none" w:sz="0" w:space="0" w:color="auto"/>
      </w:divBdr>
    </w:div>
    <w:div w:id="151802616">
      <w:marLeft w:val="0"/>
      <w:marRight w:val="0"/>
      <w:marTop w:val="0"/>
      <w:marBottom w:val="0"/>
      <w:divBdr>
        <w:top w:val="none" w:sz="0" w:space="0" w:color="auto"/>
        <w:left w:val="none" w:sz="0" w:space="0" w:color="auto"/>
        <w:bottom w:val="none" w:sz="0" w:space="0" w:color="auto"/>
        <w:right w:val="none" w:sz="0" w:space="0" w:color="auto"/>
      </w:divBdr>
    </w:div>
    <w:div w:id="151802617">
      <w:marLeft w:val="0"/>
      <w:marRight w:val="0"/>
      <w:marTop w:val="0"/>
      <w:marBottom w:val="0"/>
      <w:divBdr>
        <w:top w:val="none" w:sz="0" w:space="0" w:color="auto"/>
        <w:left w:val="none" w:sz="0" w:space="0" w:color="auto"/>
        <w:bottom w:val="none" w:sz="0" w:space="0" w:color="auto"/>
        <w:right w:val="none" w:sz="0" w:space="0" w:color="auto"/>
      </w:divBdr>
    </w:div>
    <w:div w:id="151802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6647</Words>
  <Characters>3789</Characters>
  <Application>Microsoft Office Word</Application>
  <DocSecurity>0</DocSecurity>
  <Lines>31</Lines>
  <Paragraphs>20</Paragraphs>
  <ScaleCrop>false</ScaleCrop>
  <Company>Panevezio r. sv.sk.</Company>
  <LinksUpToDate>false</LinksUpToDate>
  <CharactersWithSpaces>10416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PROJEKTŲ, PLANUOJAMŲ ĮGYVENDINTI PAGAL PANEVĖŽIO RAJONO VIETOS VEIKLOS GRUPĖS PANEVĖŽIO RAJONO VIETOS PLĖTROS</dc:title>
  <dc:creator>Panevezio raj. savivaldybe</dc:creator>
  <cp:lastModifiedBy>elunskis</cp:lastModifiedBy>
  <cp:revision>5</cp:revision>
  <cp:lastPrinted>2013-02-27T14:29:00Z</cp:lastPrinted>
  <dcterms:created xsi:type="dcterms:W3CDTF">2013-11-12T13:12:00Z</dcterms:created>
  <dcterms:modified xsi:type="dcterms:W3CDTF">2013-11-12T13:21:00Z</dcterms:modified>
</cp:coreProperties>
</file>