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529" w:rsidRDefault="00BA2529" w:rsidP="00D77DD4">
      <w:pPr>
        <w:pStyle w:val="Antrats"/>
        <w:jc w:val="center"/>
      </w:pPr>
    </w:p>
    <w:p w:rsidR="00BA2529" w:rsidRDefault="00BA2529" w:rsidP="00D77DD4">
      <w:pPr>
        <w:pStyle w:val="Antrats"/>
        <w:jc w:val="center"/>
        <w:rPr>
          <w:b/>
          <w:szCs w:val="24"/>
        </w:rPr>
      </w:pPr>
      <w:r>
        <w:object w:dxaOrig="729"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filled="t">
            <v:fill color2="black"/>
            <v:imagedata r:id="rId7" o:title=""/>
          </v:shape>
          <o:OLEObject Type="Embed" ProgID="Unknown" ShapeID="_x0000_i1025" DrawAspect="Content" ObjectID="_1768200205" r:id="rId8"/>
        </w:object>
      </w:r>
    </w:p>
    <w:p w:rsidR="00BA2529" w:rsidRPr="00D77DD4" w:rsidRDefault="00BA2529" w:rsidP="00062F91">
      <w:pPr>
        <w:pStyle w:val="Antrats"/>
        <w:jc w:val="both"/>
        <w:rPr>
          <w:b/>
          <w:szCs w:val="24"/>
        </w:rPr>
      </w:pPr>
      <w:r>
        <w:rPr>
          <w:b/>
          <w:szCs w:val="24"/>
        </w:rPr>
        <w:t xml:space="preserve">                                                                                                                                        </w:t>
      </w:r>
      <w:r w:rsidRPr="00427416">
        <w:rPr>
          <w:b/>
          <w:szCs w:val="24"/>
        </w:rPr>
        <w:t xml:space="preserve">Projektas                                                                                                               </w:t>
      </w:r>
      <w:r>
        <w:rPr>
          <w:b/>
          <w:szCs w:val="24"/>
        </w:rPr>
        <w:t xml:space="preserve">                 </w:t>
      </w:r>
    </w:p>
    <w:p w:rsidR="00BA2529" w:rsidRDefault="00BA2529" w:rsidP="00D77DD4">
      <w:pPr>
        <w:pStyle w:val="Antrats"/>
        <w:rPr>
          <w:b/>
          <w:szCs w:val="24"/>
        </w:rPr>
      </w:pPr>
    </w:p>
    <w:p w:rsidR="00BA2529" w:rsidRDefault="00BA2529" w:rsidP="00D77DD4">
      <w:pPr>
        <w:pStyle w:val="Antrats"/>
        <w:jc w:val="center"/>
        <w:rPr>
          <w:b/>
          <w:sz w:val="28"/>
        </w:rPr>
      </w:pPr>
      <w:r>
        <w:rPr>
          <w:b/>
          <w:sz w:val="28"/>
        </w:rPr>
        <w:t>PANEVĖŽIO RAJONO SAVIVALDYBĖS TARYBA</w:t>
      </w:r>
    </w:p>
    <w:p w:rsidR="00BA2529" w:rsidRDefault="00BA2529" w:rsidP="001D177B">
      <w:pPr>
        <w:pStyle w:val="Antrats"/>
        <w:jc w:val="center"/>
        <w:rPr>
          <w:b/>
          <w:sz w:val="28"/>
        </w:rPr>
      </w:pPr>
    </w:p>
    <w:p w:rsidR="00BA2529" w:rsidRPr="000E60F1" w:rsidRDefault="00BA2529" w:rsidP="001D177B">
      <w:pPr>
        <w:pStyle w:val="Antrats"/>
        <w:jc w:val="center"/>
        <w:rPr>
          <w:sz w:val="28"/>
          <w:szCs w:val="28"/>
        </w:rPr>
      </w:pPr>
      <w:r w:rsidRPr="000E60F1">
        <w:rPr>
          <w:b/>
          <w:sz w:val="28"/>
          <w:szCs w:val="28"/>
        </w:rPr>
        <w:t>SPRENDIMAS</w:t>
      </w:r>
    </w:p>
    <w:p w:rsidR="00BA2529" w:rsidRPr="00BB45E0" w:rsidRDefault="00BA2529">
      <w:pPr>
        <w:jc w:val="center"/>
        <w:rPr>
          <w:b/>
          <w:szCs w:val="24"/>
          <w:lang w:eastAsia="lt-LT"/>
        </w:rPr>
      </w:pPr>
      <w:r w:rsidRPr="00BB45E0">
        <w:rPr>
          <w:b/>
          <w:szCs w:val="24"/>
          <w:lang w:eastAsia="lt-LT"/>
        </w:rPr>
        <w:t>DĖL PA</w:t>
      </w:r>
      <w:r w:rsidR="002F7D8F">
        <w:rPr>
          <w:b/>
          <w:szCs w:val="24"/>
          <w:lang w:eastAsia="lt-LT"/>
        </w:rPr>
        <w:t>NEVĖŽIO RAJONO SAVIVALDYBĖS 2024–2026</w:t>
      </w:r>
      <w:r w:rsidRPr="00BB45E0">
        <w:rPr>
          <w:b/>
          <w:szCs w:val="24"/>
          <w:lang w:eastAsia="lt-LT"/>
        </w:rPr>
        <w:t xml:space="preserve"> METŲ NUSIKALTIMŲ PREVENCIJOS IR KONTROLĖS PROGRAMOS PATVIRTINIMO </w:t>
      </w:r>
    </w:p>
    <w:p w:rsidR="00BA2529" w:rsidRDefault="00BA2529">
      <w:pPr>
        <w:jc w:val="center"/>
        <w:rPr>
          <w:szCs w:val="24"/>
          <w:lang w:eastAsia="lt-LT"/>
        </w:rPr>
      </w:pPr>
    </w:p>
    <w:p w:rsidR="00BA2529" w:rsidRDefault="002F7D8F">
      <w:pPr>
        <w:jc w:val="center"/>
        <w:rPr>
          <w:szCs w:val="24"/>
          <w:lang w:eastAsia="lt-LT"/>
        </w:rPr>
      </w:pPr>
      <w:r>
        <w:rPr>
          <w:szCs w:val="24"/>
          <w:lang w:eastAsia="lt-LT"/>
        </w:rPr>
        <w:t>2024</w:t>
      </w:r>
      <w:r w:rsidR="00BA2529">
        <w:rPr>
          <w:szCs w:val="24"/>
          <w:lang w:eastAsia="lt-LT"/>
        </w:rPr>
        <w:t xml:space="preserve"> m.</w:t>
      </w:r>
      <w:r w:rsidR="00BA2529">
        <w:rPr>
          <w:color w:val="FF0000"/>
          <w:szCs w:val="24"/>
          <w:lang w:eastAsia="lt-LT"/>
        </w:rPr>
        <w:t xml:space="preserve"> </w:t>
      </w:r>
      <w:r>
        <w:rPr>
          <w:szCs w:val="24"/>
          <w:lang w:eastAsia="lt-LT"/>
        </w:rPr>
        <w:t>vasario 15</w:t>
      </w:r>
      <w:r w:rsidR="00BA2529">
        <w:rPr>
          <w:szCs w:val="24"/>
          <w:lang w:eastAsia="lt-LT"/>
        </w:rPr>
        <w:t xml:space="preserve">  d. Nr. T-</w:t>
      </w:r>
    </w:p>
    <w:p w:rsidR="00BA2529" w:rsidRDefault="00BA2529">
      <w:pPr>
        <w:jc w:val="center"/>
        <w:rPr>
          <w:szCs w:val="24"/>
          <w:lang w:eastAsia="lt-LT"/>
        </w:rPr>
      </w:pPr>
      <w:r>
        <w:rPr>
          <w:szCs w:val="24"/>
          <w:lang w:eastAsia="lt-LT"/>
        </w:rPr>
        <w:t xml:space="preserve">Panevėžys </w:t>
      </w:r>
    </w:p>
    <w:p w:rsidR="00BA2529" w:rsidRDefault="00BA2529">
      <w:pPr>
        <w:jc w:val="center"/>
        <w:rPr>
          <w:szCs w:val="24"/>
          <w:lang w:eastAsia="lt-LT"/>
        </w:rPr>
      </w:pPr>
    </w:p>
    <w:p w:rsidR="00795DB9" w:rsidRPr="00795DB9" w:rsidRDefault="002F7D8F" w:rsidP="002F7D8F">
      <w:pPr>
        <w:suppressAutoHyphens/>
        <w:ind w:firstLine="720"/>
        <w:jc w:val="both"/>
        <w:rPr>
          <w:lang w:eastAsia="lt-LT"/>
        </w:rPr>
      </w:pPr>
      <w:r w:rsidRPr="00795DB9">
        <w:rPr>
          <w:lang w:eastAsia="lt-LT"/>
        </w:rPr>
        <w:t xml:space="preserve">Vadovaudamasi Lietuvos Respublikos vietos savivaldos įstatymo  6 straipsnio 34 punktu, Viešojo saugumo </w:t>
      </w:r>
      <w:r w:rsidRPr="00795DB9">
        <w:rPr>
          <w:bCs/>
        </w:rPr>
        <w:t>stiprinimo</w:t>
      </w:r>
      <w:r w:rsidRPr="00795DB9">
        <w:rPr>
          <w:lang w:eastAsia="lt-LT"/>
        </w:rPr>
        <w:t xml:space="preserve"> ir plėtros  programa, patvirtinta Lietuvos Respublikos Seimo 2023 m. birželio 22 d. nutarimu Nr. XIV-2088 „</w:t>
      </w:r>
      <w:r w:rsidRPr="00795DB9">
        <w:rPr>
          <w:bCs/>
        </w:rPr>
        <w:t xml:space="preserve">Dėl viešojo saugumo stiprinimo ir plėtros programos </w:t>
      </w:r>
      <w:r w:rsidRPr="00795DB9">
        <w:rPr>
          <w:lang w:eastAsia="lt-LT"/>
        </w:rPr>
        <w:t xml:space="preserve">patvirtinimo“, Saugios savivaldybės koncepcija, patvirtinta Lietuvos Respublikos Vyriausybės 2011 m. vasario 17 d. nutarimu Nr. 184 „Dėl saugios savivaldybės koncepcijos patvirtinimo“, </w:t>
      </w:r>
      <w:r w:rsidR="00795DB9" w:rsidRPr="00795DB9">
        <w:rPr>
          <w:szCs w:val="24"/>
          <w:lang w:eastAsia="lt-LT"/>
        </w:rPr>
        <w:t>S</w:t>
      </w:r>
      <w:r w:rsidR="00795DB9" w:rsidRPr="00795DB9">
        <w:rPr>
          <w:lang w:eastAsia="lt-LT"/>
        </w:rPr>
        <w:t>avivaldybės taryba  n u s p r e n d ž i a:</w:t>
      </w:r>
    </w:p>
    <w:p w:rsidR="00682504" w:rsidRPr="00B868B1" w:rsidRDefault="00795DB9" w:rsidP="00B868B1">
      <w:pPr>
        <w:suppressAutoHyphens/>
        <w:ind w:firstLine="720"/>
        <w:jc w:val="both"/>
        <w:rPr>
          <w:szCs w:val="24"/>
          <w:lang w:eastAsia="lt-LT"/>
        </w:rPr>
      </w:pPr>
      <w:bookmarkStart w:id="0" w:name="_GoBack"/>
      <w:bookmarkEnd w:id="0"/>
      <w:r w:rsidRPr="00B868B1">
        <w:rPr>
          <w:szCs w:val="24"/>
          <w:lang w:eastAsia="lt-LT"/>
        </w:rPr>
        <w:t xml:space="preserve">Patvirtinti Panevėžio rajono savivaldybės 2024–2026 metų nusikaltimų prevencijos ir </w:t>
      </w:r>
    </w:p>
    <w:p w:rsidR="00795DB9" w:rsidRPr="00682504" w:rsidRDefault="00795DB9" w:rsidP="00682504">
      <w:pPr>
        <w:suppressAutoHyphens/>
        <w:jc w:val="both"/>
        <w:rPr>
          <w:szCs w:val="24"/>
          <w:lang w:eastAsia="lt-LT"/>
        </w:rPr>
      </w:pPr>
      <w:r w:rsidRPr="00682504">
        <w:rPr>
          <w:szCs w:val="24"/>
          <w:lang w:eastAsia="lt-LT"/>
        </w:rPr>
        <w:t>kontrolės programą (pridedama).</w:t>
      </w:r>
    </w:p>
    <w:p w:rsidR="00EB33E3" w:rsidRPr="00EB33E3" w:rsidRDefault="00EB33E3" w:rsidP="00EB33E3">
      <w:pPr>
        <w:suppressAutoHyphens/>
        <w:jc w:val="center"/>
        <w:rPr>
          <w:szCs w:val="24"/>
          <w:lang w:eastAsia="lt-LT"/>
        </w:rPr>
      </w:pPr>
    </w:p>
    <w:p w:rsidR="00EB33E3" w:rsidRPr="00EB33E3" w:rsidRDefault="00EB33E3" w:rsidP="00EB33E3">
      <w:pPr>
        <w:suppressAutoHyphens/>
        <w:jc w:val="center"/>
        <w:rPr>
          <w:szCs w:val="24"/>
          <w:lang w:eastAsia="lt-LT"/>
        </w:rPr>
      </w:pPr>
      <w:r w:rsidRPr="00EB33E3">
        <w:rPr>
          <w:szCs w:val="24"/>
          <w:lang w:eastAsia="lt-LT"/>
        </w:rPr>
        <w:t xml:space="preserve">. </w:t>
      </w:r>
    </w:p>
    <w:p w:rsidR="00EB33E3" w:rsidRPr="00EB33E3" w:rsidRDefault="00EB33E3" w:rsidP="00EB33E3">
      <w:pPr>
        <w:suppressAutoHyphens/>
        <w:jc w:val="center"/>
        <w:rPr>
          <w:szCs w:val="24"/>
          <w:lang w:eastAsia="lt-LT"/>
        </w:rPr>
      </w:pPr>
      <w:r w:rsidRPr="00EB33E3">
        <w:rPr>
          <w:szCs w:val="24"/>
          <w:lang w:eastAsia="lt-LT"/>
        </w:rPr>
        <w:t xml:space="preserve"> </w:t>
      </w:r>
    </w:p>
    <w:p w:rsidR="00682504" w:rsidRDefault="00682504" w:rsidP="00682504">
      <w:pPr>
        <w:jc w:val="both"/>
        <w:rPr>
          <w:szCs w:val="24"/>
          <w:lang w:eastAsia="ru-RU"/>
        </w:rPr>
      </w:pPr>
    </w:p>
    <w:p w:rsidR="00682504" w:rsidRDefault="00682504" w:rsidP="00682504">
      <w:pPr>
        <w:jc w:val="both"/>
        <w:rPr>
          <w:szCs w:val="24"/>
          <w:lang w:eastAsia="ru-RU"/>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2F7D8F" w:rsidRDefault="002F7D8F" w:rsidP="00C40A54">
      <w:pPr>
        <w:pStyle w:val="Standard"/>
        <w:rPr>
          <w:lang w:val="lt-LT"/>
        </w:rPr>
      </w:pPr>
    </w:p>
    <w:p w:rsidR="00D46EB9" w:rsidRDefault="00D46EB9" w:rsidP="00C40A54">
      <w:pPr>
        <w:pStyle w:val="Standard"/>
        <w:rPr>
          <w:lang w:val="lt-LT"/>
        </w:rPr>
      </w:pPr>
    </w:p>
    <w:p w:rsidR="00D46EB9" w:rsidRDefault="00D46EB9" w:rsidP="00C40A54">
      <w:pPr>
        <w:pStyle w:val="Standard"/>
        <w:rPr>
          <w:lang w:val="lt-LT"/>
        </w:rPr>
      </w:pPr>
    </w:p>
    <w:p w:rsidR="00D46EB9" w:rsidRDefault="00D46EB9" w:rsidP="00C40A54">
      <w:pPr>
        <w:pStyle w:val="Standard"/>
        <w:rPr>
          <w:lang w:val="lt-LT"/>
        </w:rPr>
      </w:pPr>
    </w:p>
    <w:p w:rsidR="00D46EB9" w:rsidRDefault="00D46EB9" w:rsidP="00C40A54">
      <w:pPr>
        <w:pStyle w:val="Standard"/>
        <w:rPr>
          <w:lang w:val="lt-LT"/>
        </w:rPr>
      </w:pPr>
    </w:p>
    <w:p w:rsidR="00D46EB9" w:rsidRDefault="00D46EB9" w:rsidP="00C40A54">
      <w:pPr>
        <w:pStyle w:val="Standard"/>
        <w:rPr>
          <w:lang w:val="lt-LT"/>
        </w:rPr>
      </w:pPr>
    </w:p>
    <w:p w:rsidR="00D46EB9" w:rsidRDefault="00D46EB9" w:rsidP="00C40A54">
      <w:pPr>
        <w:pStyle w:val="Standard"/>
        <w:rPr>
          <w:lang w:val="lt-LT"/>
        </w:rPr>
      </w:pPr>
    </w:p>
    <w:p w:rsidR="00BA2529" w:rsidRDefault="00BA2529" w:rsidP="00C40A54">
      <w:pPr>
        <w:pStyle w:val="Standard"/>
        <w:rPr>
          <w:lang w:val="lt-LT"/>
        </w:rPr>
      </w:pPr>
      <w:r>
        <w:rPr>
          <w:lang w:val="lt-LT"/>
        </w:rPr>
        <w:t>Lina Daubarienė</w:t>
      </w:r>
    </w:p>
    <w:p w:rsidR="00BA2529" w:rsidRPr="007B19A3" w:rsidRDefault="002F7D8F" w:rsidP="00C40A54">
      <w:pPr>
        <w:pStyle w:val="Standard"/>
        <w:rPr>
          <w:lang w:val="lt-LT"/>
        </w:rPr>
      </w:pPr>
      <w:r>
        <w:rPr>
          <w:lang w:val="lt-LT"/>
        </w:rPr>
        <w:t>2024-01-25</w:t>
      </w:r>
    </w:p>
    <w:p w:rsidR="00BA2529" w:rsidRDefault="00BA2529" w:rsidP="00860560">
      <w:pPr>
        <w:jc w:val="both"/>
        <w:sectPr w:rsidR="00BA2529" w:rsidSect="00CB02ED">
          <w:headerReference w:type="even" r:id="rId9"/>
          <w:headerReference w:type="default" r:id="rId10"/>
          <w:footerReference w:type="even" r:id="rId11"/>
          <w:footerReference w:type="default" r:id="rId12"/>
          <w:headerReference w:type="first" r:id="rId13"/>
          <w:footerReference w:type="first" r:id="rId14"/>
          <w:pgSz w:w="11906" w:h="16838"/>
          <w:pgMar w:top="1276" w:right="567" w:bottom="993" w:left="1701" w:header="426" w:footer="567" w:gutter="0"/>
          <w:pgNumType w:start="1"/>
          <w:cols w:space="1296"/>
          <w:titlePg/>
          <w:docGrid w:linePitch="360"/>
        </w:sectPr>
      </w:pPr>
      <w:r>
        <w:rPr>
          <w:szCs w:val="24"/>
          <w:lang w:eastAsia="lt-LT"/>
        </w:rPr>
        <w:tab/>
        <w:t xml:space="preserve">  </w:t>
      </w:r>
      <w:r>
        <w:rPr>
          <w:szCs w:val="24"/>
          <w:lang w:eastAsia="lt-LT"/>
        </w:rPr>
        <w:tab/>
        <w:t xml:space="preserve"> </w:t>
      </w:r>
      <w:r>
        <w:rPr>
          <w:szCs w:val="24"/>
          <w:lang w:eastAsia="lt-LT"/>
        </w:rPr>
        <w:tab/>
      </w:r>
      <w:r>
        <w:rPr>
          <w:szCs w:val="24"/>
          <w:lang w:eastAsia="lt-LT"/>
        </w:rPr>
        <w:tab/>
        <w:t xml:space="preserve">     </w:t>
      </w:r>
    </w:p>
    <w:p w:rsidR="00BA2529" w:rsidRDefault="00BA2529" w:rsidP="0039415B">
      <w:pPr>
        <w:rPr>
          <w:szCs w:val="24"/>
          <w:lang w:eastAsia="lt-LT"/>
        </w:rPr>
      </w:pPr>
      <w:r>
        <w:rPr>
          <w:szCs w:val="24"/>
          <w:lang w:eastAsia="lt-LT"/>
        </w:rPr>
        <w:lastRenderedPageBreak/>
        <w:t xml:space="preserve">                                                                                                                PATVIRTINTA </w:t>
      </w:r>
    </w:p>
    <w:p w:rsidR="00BA2529" w:rsidRDefault="00BA2529">
      <w:pPr>
        <w:ind w:left="5670"/>
        <w:rPr>
          <w:szCs w:val="24"/>
          <w:lang w:eastAsia="lt-LT"/>
        </w:rPr>
      </w:pPr>
      <w:r>
        <w:rPr>
          <w:szCs w:val="24"/>
          <w:lang w:eastAsia="lt-LT"/>
        </w:rPr>
        <w:t xml:space="preserve">                 Panevėžio rajono savivaldybės tarybos </w:t>
      </w:r>
    </w:p>
    <w:p w:rsidR="00BA2529" w:rsidRDefault="008B4ADF">
      <w:pPr>
        <w:ind w:left="5670"/>
        <w:rPr>
          <w:szCs w:val="24"/>
          <w:lang w:eastAsia="lt-LT"/>
        </w:rPr>
      </w:pPr>
      <w:r>
        <w:rPr>
          <w:szCs w:val="24"/>
          <w:lang w:eastAsia="lt-LT"/>
        </w:rPr>
        <w:t xml:space="preserve">                 2024 m. vasario 15 </w:t>
      </w:r>
      <w:r w:rsidR="00BA2529">
        <w:rPr>
          <w:szCs w:val="24"/>
          <w:lang w:eastAsia="lt-LT"/>
        </w:rPr>
        <w:t>d.</w:t>
      </w:r>
    </w:p>
    <w:p w:rsidR="00BA2529" w:rsidRDefault="00BA2529">
      <w:pPr>
        <w:ind w:left="5670"/>
        <w:rPr>
          <w:szCs w:val="24"/>
          <w:lang w:eastAsia="lt-LT"/>
        </w:rPr>
      </w:pPr>
      <w:r>
        <w:rPr>
          <w:szCs w:val="24"/>
          <w:lang w:eastAsia="lt-LT"/>
        </w:rPr>
        <w:t xml:space="preserve">                 sprendimu Nr. T-</w:t>
      </w:r>
    </w:p>
    <w:p w:rsidR="00BA2529" w:rsidRDefault="00BA2529">
      <w:pPr>
        <w:jc w:val="center"/>
        <w:rPr>
          <w:b/>
          <w:bCs/>
          <w:szCs w:val="24"/>
          <w:lang w:eastAsia="lt-LT"/>
        </w:rPr>
      </w:pPr>
    </w:p>
    <w:p w:rsidR="00BA2529" w:rsidRDefault="00BA2529">
      <w:pPr>
        <w:jc w:val="center"/>
        <w:rPr>
          <w:szCs w:val="24"/>
          <w:lang w:eastAsia="lt-LT"/>
        </w:rPr>
      </w:pPr>
      <w:r>
        <w:rPr>
          <w:b/>
          <w:bCs/>
          <w:szCs w:val="24"/>
          <w:lang w:eastAsia="lt-LT"/>
        </w:rPr>
        <w:t xml:space="preserve">PANEVĖŽIO RAJONO SAVIVALDYBĖS </w:t>
      </w:r>
      <w:r w:rsidR="008B4ADF">
        <w:rPr>
          <w:b/>
          <w:bCs/>
          <w:szCs w:val="24"/>
          <w:lang w:eastAsia="lt-LT"/>
        </w:rPr>
        <w:t>2024</w:t>
      </w:r>
      <w:r w:rsidR="00F9747E">
        <w:rPr>
          <w:b/>
          <w:bCs/>
          <w:szCs w:val="24"/>
          <w:lang w:eastAsia="lt-LT"/>
        </w:rPr>
        <w:t>–</w:t>
      </w:r>
      <w:r w:rsidR="008B4ADF">
        <w:rPr>
          <w:b/>
          <w:bCs/>
          <w:szCs w:val="24"/>
          <w:lang w:eastAsia="lt-LT"/>
        </w:rPr>
        <w:t>2026</w:t>
      </w:r>
      <w:r>
        <w:rPr>
          <w:b/>
          <w:bCs/>
          <w:szCs w:val="24"/>
          <w:lang w:eastAsia="lt-LT"/>
        </w:rPr>
        <w:t xml:space="preserve"> METŲ NUSIKALTIMŲ PREVENCIJOS IR KONTROLĖS PROGRAMA</w:t>
      </w:r>
    </w:p>
    <w:p w:rsidR="00BA2529" w:rsidRDefault="00BA2529">
      <w:pPr>
        <w:jc w:val="center"/>
        <w:rPr>
          <w:b/>
          <w:bCs/>
          <w:szCs w:val="24"/>
          <w:lang w:eastAsia="lt-LT"/>
        </w:rPr>
      </w:pPr>
    </w:p>
    <w:p w:rsidR="00BA2529" w:rsidRDefault="00BA2529">
      <w:pPr>
        <w:jc w:val="center"/>
        <w:rPr>
          <w:b/>
          <w:bCs/>
          <w:szCs w:val="24"/>
          <w:lang w:eastAsia="lt-LT"/>
        </w:rPr>
      </w:pPr>
      <w:r>
        <w:rPr>
          <w:b/>
          <w:bCs/>
          <w:szCs w:val="24"/>
          <w:lang w:eastAsia="lt-LT"/>
        </w:rPr>
        <w:t xml:space="preserve">I SKYRIUS  </w:t>
      </w:r>
    </w:p>
    <w:p w:rsidR="00BA2529" w:rsidRDefault="00BA2529">
      <w:pPr>
        <w:jc w:val="center"/>
        <w:rPr>
          <w:b/>
          <w:bCs/>
          <w:szCs w:val="24"/>
          <w:lang w:eastAsia="lt-LT"/>
        </w:rPr>
      </w:pPr>
      <w:r>
        <w:rPr>
          <w:b/>
          <w:bCs/>
          <w:szCs w:val="24"/>
          <w:lang w:eastAsia="lt-LT"/>
        </w:rPr>
        <w:t xml:space="preserve">BENDROSIOS NUOSTATOS </w:t>
      </w:r>
    </w:p>
    <w:p w:rsidR="00543412" w:rsidRDefault="00543412" w:rsidP="00543412">
      <w:pPr>
        <w:jc w:val="both"/>
        <w:rPr>
          <w:szCs w:val="24"/>
          <w:lang w:eastAsia="lt-LT"/>
        </w:rPr>
      </w:pPr>
    </w:p>
    <w:p w:rsidR="00BA2529" w:rsidRPr="00543412" w:rsidRDefault="00543412" w:rsidP="00543412">
      <w:pPr>
        <w:ind w:firstLine="630"/>
        <w:jc w:val="both"/>
        <w:rPr>
          <w:szCs w:val="24"/>
          <w:lang w:eastAsia="lt-LT"/>
        </w:rPr>
      </w:pPr>
      <w:r>
        <w:rPr>
          <w:szCs w:val="24"/>
          <w:lang w:eastAsia="lt-LT"/>
        </w:rPr>
        <w:t xml:space="preserve">1. </w:t>
      </w:r>
      <w:r w:rsidR="00BA2529" w:rsidRPr="00543412">
        <w:rPr>
          <w:szCs w:val="24"/>
          <w:lang w:eastAsia="lt-LT"/>
        </w:rPr>
        <w:t>Pa</w:t>
      </w:r>
      <w:r w:rsidR="008B4ADF" w:rsidRPr="00543412">
        <w:rPr>
          <w:szCs w:val="24"/>
          <w:lang w:eastAsia="lt-LT"/>
        </w:rPr>
        <w:t>nevėžio rajono savivaldybės 2024–2026</w:t>
      </w:r>
      <w:r w:rsidR="00BA2529" w:rsidRPr="00543412">
        <w:rPr>
          <w:szCs w:val="24"/>
          <w:lang w:eastAsia="lt-LT"/>
        </w:rPr>
        <w:t xml:space="preserve"> metų nusikaltimų prevencijos ir kontrolės programa (toliau – Programa) parengta vadovaujant</w:t>
      </w:r>
      <w:r w:rsidR="00F9747E" w:rsidRPr="00543412">
        <w:rPr>
          <w:szCs w:val="24"/>
          <w:lang w:eastAsia="lt-LT"/>
        </w:rPr>
        <w:t xml:space="preserve">is </w:t>
      </w:r>
      <w:r w:rsidR="00F6749D" w:rsidRPr="0080194A">
        <w:rPr>
          <w:lang w:eastAsia="lt-LT"/>
        </w:rPr>
        <w:t xml:space="preserve">Viešojo saugumo </w:t>
      </w:r>
      <w:r w:rsidR="00F6749D" w:rsidRPr="00543412">
        <w:rPr>
          <w:bCs/>
        </w:rPr>
        <w:t>stiprinimo</w:t>
      </w:r>
      <w:r w:rsidR="00F6749D" w:rsidRPr="0080194A">
        <w:rPr>
          <w:lang w:eastAsia="lt-LT"/>
        </w:rPr>
        <w:t xml:space="preserve"> ir plėtros  programa, patvirtinta Lietuvos Respublikos Seimo 2023 m. birželio 22 d. nutarimu Nr. XIV-2088 „</w:t>
      </w:r>
      <w:r w:rsidR="00F6749D" w:rsidRPr="00543412">
        <w:rPr>
          <w:bCs/>
        </w:rPr>
        <w:t xml:space="preserve">Dėl viešojo saugumo stiprinimo ir plėtros programos </w:t>
      </w:r>
      <w:r w:rsidR="00F6749D" w:rsidRPr="0080194A">
        <w:rPr>
          <w:lang w:eastAsia="lt-LT"/>
        </w:rPr>
        <w:t>patvirtinimo“,</w:t>
      </w:r>
      <w:r w:rsidR="00F6749D" w:rsidRPr="00543412">
        <w:rPr>
          <w:szCs w:val="24"/>
          <w:lang w:eastAsia="lt-LT"/>
        </w:rPr>
        <w:t xml:space="preserve"> </w:t>
      </w:r>
      <w:r w:rsidR="00BA2529" w:rsidRPr="00543412">
        <w:rPr>
          <w:szCs w:val="24"/>
          <w:lang w:eastAsia="lt-LT"/>
        </w:rPr>
        <w:t>Saugios savivaldybės koncepcija, patvirtinta Lietuvos Respublikos Vyriausybės 2011 m. vasario 17 d. nutarimu Nr. 184 „Dėl saugios savivaldybės koncepcijos patvirtinimo“ ir kitais teisės aktais, reglamentuojančiais nusikaltimų prevenciją.</w:t>
      </w:r>
    </w:p>
    <w:p w:rsidR="00BA2529" w:rsidRDefault="00BA2529" w:rsidP="000D7422">
      <w:pPr>
        <w:tabs>
          <w:tab w:val="left" w:pos="540"/>
        </w:tabs>
        <w:jc w:val="both"/>
        <w:rPr>
          <w:szCs w:val="24"/>
          <w:lang w:eastAsia="lt-LT"/>
        </w:rPr>
      </w:pPr>
      <w:r>
        <w:rPr>
          <w:szCs w:val="24"/>
          <w:lang w:eastAsia="lt-LT"/>
        </w:rPr>
        <w:tab/>
        <w:t xml:space="preserve">  2. Programa</w:t>
      </w:r>
      <w:r>
        <w:rPr>
          <w:bCs/>
          <w:szCs w:val="24"/>
          <w:lang w:eastAsia="lt-LT"/>
        </w:rPr>
        <w:t xml:space="preserve"> </w:t>
      </w:r>
      <w:r w:rsidR="00E21A74" w:rsidRPr="00543412">
        <w:rPr>
          <w:szCs w:val="24"/>
          <w:lang w:eastAsia="lt-LT"/>
        </w:rPr>
        <w:t>–</w:t>
      </w:r>
      <w:r>
        <w:rPr>
          <w:bCs/>
          <w:szCs w:val="24"/>
          <w:lang w:eastAsia="lt-LT"/>
        </w:rPr>
        <w:t xml:space="preserve"> </w:t>
      </w:r>
      <w:r>
        <w:rPr>
          <w:szCs w:val="24"/>
          <w:lang w:eastAsia="lt-LT"/>
        </w:rPr>
        <w:t>prevencinis veiklos planas, nustatantis jos tikslus, uždavinius ir priemones jiems pasiekti bei šios veiklos vykdymo nuoseklumą.</w:t>
      </w:r>
    </w:p>
    <w:p w:rsidR="00BA2529" w:rsidRDefault="00BA2529">
      <w:pPr>
        <w:tabs>
          <w:tab w:val="left" w:pos="540"/>
        </w:tabs>
        <w:ind w:firstLine="720"/>
        <w:jc w:val="both"/>
        <w:rPr>
          <w:szCs w:val="24"/>
          <w:lang w:eastAsia="lt-LT"/>
        </w:rPr>
      </w:pPr>
      <w:r>
        <w:rPr>
          <w:szCs w:val="24"/>
          <w:lang w:eastAsia="lt-LT"/>
        </w:rPr>
        <w:t xml:space="preserve">3. </w:t>
      </w:r>
      <w:r>
        <w:rPr>
          <w:color w:val="000000"/>
          <w:szCs w:val="24"/>
          <w:lang w:eastAsia="lt-LT"/>
        </w:rPr>
        <w:t>Šios Programos pagrindinis</w:t>
      </w:r>
      <w:r>
        <w:rPr>
          <w:szCs w:val="24"/>
          <w:lang w:eastAsia="lt-LT"/>
        </w:rPr>
        <w:t xml:space="preserve"> tikslas </w:t>
      </w:r>
      <w:r w:rsidR="00E21A74" w:rsidRPr="00543412">
        <w:rPr>
          <w:szCs w:val="24"/>
          <w:lang w:eastAsia="lt-LT"/>
        </w:rPr>
        <w:t>–</w:t>
      </w:r>
      <w:r>
        <w:rPr>
          <w:szCs w:val="24"/>
          <w:lang w:eastAsia="lt-LT"/>
        </w:rPr>
        <w:t xml:space="preserve"> didinti nusikaltimų prevencijos </w:t>
      </w:r>
      <w:r w:rsidR="00E21A74">
        <w:rPr>
          <w:szCs w:val="24"/>
          <w:lang w:eastAsia="lt-LT"/>
        </w:rPr>
        <w:t>ir</w:t>
      </w:r>
      <w:r>
        <w:rPr>
          <w:szCs w:val="24"/>
          <w:lang w:eastAsia="lt-LT"/>
        </w:rPr>
        <w:t xml:space="preserve"> kontrolės Panevėžio rajono savivaldybėje veiksmingumą.</w:t>
      </w:r>
    </w:p>
    <w:p w:rsidR="00BA2529" w:rsidRDefault="00BA2529">
      <w:pPr>
        <w:tabs>
          <w:tab w:val="left" w:pos="706"/>
        </w:tabs>
        <w:ind w:firstLine="720"/>
        <w:jc w:val="both"/>
        <w:rPr>
          <w:szCs w:val="24"/>
          <w:lang w:eastAsia="lt-LT"/>
        </w:rPr>
      </w:pPr>
      <w:r>
        <w:rPr>
          <w:szCs w:val="24"/>
          <w:lang w:eastAsia="lt-LT"/>
        </w:rPr>
        <w:t>4. Siekiant veiksmingai mažinti su nusikalstamumu susijusius nesaugumo veiksnius, būtina ir toliau vykdyti kompleksinę nusikalstamų veikų ir kitų teisės pažeidimų prevenciją.</w:t>
      </w:r>
    </w:p>
    <w:p w:rsidR="00BA2529" w:rsidRDefault="00BA2529">
      <w:pPr>
        <w:ind w:firstLine="720"/>
        <w:jc w:val="both"/>
        <w:rPr>
          <w:szCs w:val="24"/>
          <w:lang w:eastAsia="lt-LT"/>
        </w:rPr>
      </w:pPr>
      <w:r>
        <w:rPr>
          <w:szCs w:val="24"/>
          <w:lang w:eastAsia="lt-LT"/>
        </w:rPr>
        <w:t>5. Nusikaltimų prevencija ir kontrolė gali būti sėkminga, jeigu joje aktyviai bendradarbiauja visi socialiniai subjektai – teisėsaugos institucijos, viešojo administravimo institucijos, nevyriausybinės organizacijos, gyvenamųjų vietovių bendruomenės, gyventojai.</w:t>
      </w:r>
    </w:p>
    <w:p w:rsidR="00BA2529" w:rsidRDefault="00BA2529" w:rsidP="001951EE">
      <w:pPr>
        <w:ind w:firstLine="720"/>
        <w:jc w:val="both"/>
        <w:rPr>
          <w:szCs w:val="24"/>
          <w:lang w:eastAsia="lt-LT"/>
        </w:rPr>
      </w:pPr>
      <w:r>
        <w:rPr>
          <w:szCs w:val="24"/>
          <w:lang w:eastAsia="lt-LT"/>
        </w:rPr>
        <w:t>6. Pagrindinės Programoje vartojamos sąvokos:</w:t>
      </w:r>
    </w:p>
    <w:p w:rsidR="00BA2529" w:rsidRDefault="00BA2529">
      <w:pPr>
        <w:ind w:firstLine="720"/>
        <w:jc w:val="both"/>
        <w:rPr>
          <w:szCs w:val="24"/>
          <w:lang w:eastAsia="lt-LT"/>
        </w:rPr>
      </w:pPr>
      <w:r>
        <w:rPr>
          <w:b/>
          <w:bCs/>
          <w:szCs w:val="24"/>
          <w:lang w:eastAsia="lt-LT"/>
        </w:rPr>
        <w:t>Nusikaltimų prevencija</w:t>
      </w:r>
      <w:r>
        <w:rPr>
          <w:szCs w:val="24"/>
          <w:lang w:eastAsia="lt-LT"/>
        </w:rPr>
        <w:t xml:space="preserve"> – poveikio nusikalstamumui priemonė, kuria siekiama užkirsti kelią nusikaltimams, nustatant ir pašalinant bendrąsias nusikaltimų priežastis bei sąlygas, taip pat individuliai veikiant asmenis, kurie linkę daryti nusikaltimus ar ateityje gali tapti nusikaltėliais arba nusikaltimų aukomis.</w:t>
      </w:r>
    </w:p>
    <w:p w:rsidR="00BA2529" w:rsidRDefault="00BA2529">
      <w:pPr>
        <w:tabs>
          <w:tab w:val="left" w:pos="540"/>
        </w:tabs>
        <w:ind w:firstLine="720"/>
        <w:jc w:val="both"/>
        <w:rPr>
          <w:szCs w:val="24"/>
          <w:lang w:eastAsia="lt-LT"/>
        </w:rPr>
      </w:pPr>
      <w:r>
        <w:rPr>
          <w:b/>
          <w:bCs/>
          <w:szCs w:val="24"/>
          <w:lang w:eastAsia="lt-LT"/>
        </w:rPr>
        <w:t>Nusikaltimų kontrolė</w:t>
      </w:r>
      <w:r>
        <w:rPr>
          <w:szCs w:val="24"/>
          <w:lang w:eastAsia="lt-LT"/>
        </w:rPr>
        <w:t xml:space="preserve"> – poveikio nusikalstamumui priemonė, kuria siekiama mažinti nusikalstamumą ir neleisti viršyti socialiai priimtino lygmens aktyviais teisėsaugos institucijų veiksmais ir teisinio baudžiamojo poveikio priemonėmis, taip pat aktyviomis administracinėmis, ekonominėmis, socialinėmis, kitokio pobūdžio priemonėmis.</w:t>
      </w:r>
    </w:p>
    <w:p w:rsidR="00BA2529" w:rsidRDefault="00BA2529">
      <w:pPr>
        <w:ind w:firstLine="720"/>
        <w:jc w:val="both"/>
        <w:rPr>
          <w:szCs w:val="24"/>
          <w:u w:val="single"/>
          <w:lang w:eastAsia="lt-LT"/>
        </w:rPr>
      </w:pPr>
      <w:r>
        <w:rPr>
          <w:szCs w:val="24"/>
          <w:lang w:eastAsia="lt-LT"/>
        </w:rPr>
        <w:t xml:space="preserve">Nusikaltimų prevencija ir kontrolė yra viena kitą papildančios poveikio nusikalstamumui priemonės ir kartu sudaro visaapimantį būdų, metodų, priemonių kompleksą, kurio tikslas – mažinti nusikalstamumą, todėl Programoje šios sąvokos dažniausiai vartojamos kartu. </w:t>
      </w:r>
    </w:p>
    <w:p w:rsidR="00BA2529" w:rsidRDefault="00BA2529">
      <w:pPr>
        <w:tabs>
          <w:tab w:val="left" w:pos="540"/>
        </w:tabs>
        <w:jc w:val="both"/>
        <w:rPr>
          <w:rFonts w:ascii="TimesNewRomanPSMT" w:hAnsi="TimesNewRomanPSMT" w:cs="TimesNewRomanPSMT"/>
          <w:b/>
          <w:szCs w:val="24"/>
          <w:lang w:eastAsia="lt-LT"/>
        </w:rPr>
      </w:pPr>
    </w:p>
    <w:p w:rsidR="00BA2529" w:rsidRDefault="00BA2529" w:rsidP="000D7422">
      <w:pPr>
        <w:suppressAutoHyphens/>
        <w:jc w:val="center"/>
        <w:rPr>
          <w:b/>
          <w:bCs/>
          <w:color w:val="FF0000"/>
          <w:szCs w:val="24"/>
          <w:lang w:eastAsia="ar-SA"/>
        </w:rPr>
      </w:pPr>
    </w:p>
    <w:p w:rsidR="00BA2529" w:rsidRDefault="00BA2529" w:rsidP="000D7422">
      <w:pPr>
        <w:suppressAutoHyphens/>
        <w:jc w:val="center"/>
        <w:rPr>
          <w:b/>
          <w:bCs/>
          <w:color w:val="FF0000"/>
          <w:szCs w:val="24"/>
          <w:lang w:eastAsia="ar-SA"/>
        </w:rPr>
      </w:pPr>
    </w:p>
    <w:p w:rsidR="00BA2529" w:rsidRPr="009B7AE0" w:rsidRDefault="00BA2529" w:rsidP="000D7422">
      <w:pPr>
        <w:suppressAutoHyphens/>
        <w:jc w:val="center"/>
        <w:rPr>
          <w:b/>
          <w:bCs/>
          <w:szCs w:val="24"/>
          <w:lang w:eastAsia="ar-SA"/>
        </w:rPr>
      </w:pPr>
      <w:r w:rsidRPr="009B7AE0">
        <w:rPr>
          <w:b/>
          <w:bCs/>
          <w:szCs w:val="24"/>
          <w:lang w:eastAsia="ar-SA"/>
        </w:rPr>
        <w:t>II SKYRIUS</w:t>
      </w:r>
    </w:p>
    <w:p w:rsidR="00BA2529" w:rsidRPr="009B7AE0" w:rsidRDefault="00BA2529" w:rsidP="000D7422">
      <w:pPr>
        <w:suppressAutoHyphens/>
        <w:jc w:val="center"/>
        <w:rPr>
          <w:b/>
          <w:bCs/>
          <w:szCs w:val="24"/>
          <w:lang w:eastAsia="ar-SA"/>
        </w:rPr>
      </w:pPr>
      <w:r w:rsidRPr="009B7AE0">
        <w:rPr>
          <w:b/>
          <w:bCs/>
          <w:szCs w:val="24"/>
          <w:lang w:eastAsia="ar-SA"/>
        </w:rPr>
        <w:t xml:space="preserve">NUSIKALSTAMUMO TENDENCIJOS </w:t>
      </w:r>
    </w:p>
    <w:p w:rsidR="00BA2529" w:rsidRPr="000D7422" w:rsidRDefault="00BA2529" w:rsidP="000D7422">
      <w:pPr>
        <w:suppressAutoHyphens/>
        <w:ind w:firstLine="851"/>
        <w:jc w:val="center"/>
        <w:rPr>
          <w:b/>
          <w:bCs/>
          <w:color w:val="FF0000"/>
          <w:szCs w:val="24"/>
          <w:lang w:eastAsia="ar-SA"/>
        </w:rPr>
      </w:pPr>
    </w:p>
    <w:p w:rsidR="003D4037" w:rsidRPr="003D4037" w:rsidRDefault="008B5FF4" w:rsidP="003D4037">
      <w:pPr>
        <w:suppressAutoHyphens/>
        <w:jc w:val="both"/>
      </w:pPr>
      <w:r>
        <w:t xml:space="preserve">           </w:t>
      </w:r>
      <w:r w:rsidR="003D4037" w:rsidRPr="003D4037">
        <w:t>2023 metais Panevėžio rajone gauti 6</w:t>
      </w:r>
      <w:r w:rsidR="00E21A74">
        <w:t xml:space="preserve"> </w:t>
      </w:r>
      <w:r w:rsidR="003D4037" w:rsidRPr="003D4037">
        <w:t xml:space="preserve">175 gyventojų kvietimai (2022 m. </w:t>
      </w:r>
      <w:r w:rsidR="00E21A74" w:rsidRPr="00543412">
        <w:rPr>
          <w:szCs w:val="24"/>
          <w:lang w:eastAsia="lt-LT"/>
        </w:rPr>
        <w:t>–</w:t>
      </w:r>
      <w:r w:rsidR="003D4037" w:rsidRPr="003D4037">
        <w:t xml:space="preserve"> 5</w:t>
      </w:r>
      <w:r w:rsidR="00E21A74">
        <w:t xml:space="preserve"> </w:t>
      </w:r>
      <w:r w:rsidR="003D4037" w:rsidRPr="003D4037">
        <w:t>649; 2021 m. – 6</w:t>
      </w:r>
      <w:r w:rsidR="00E21A74">
        <w:t xml:space="preserve"> </w:t>
      </w:r>
      <w:r w:rsidR="003D4037" w:rsidRPr="003D4037">
        <w:t xml:space="preserve">535), susiję su policijos pareigūnų pagalbos (veiksmų) reikalingumu (telefonu „112“). </w:t>
      </w:r>
      <w:r w:rsidR="00E21A74">
        <w:t>U</w:t>
      </w:r>
      <w:r w:rsidR="003D4037" w:rsidRPr="003D4037">
        <w:t>žregistruo</w:t>
      </w:r>
      <w:r w:rsidR="00E21A74">
        <w:t>ti</w:t>
      </w:r>
      <w:r w:rsidR="003D4037" w:rsidRPr="003D4037">
        <w:t xml:space="preserve"> </w:t>
      </w:r>
      <w:r w:rsidR="00E21A74">
        <w:t xml:space="preserve">                   </w:t>
      </w:r>
      <w:r w:rsidR="003D4037" w:rsidRPr="003D4037">
        <w:t>703 pranešim</w:t>
      </w:r>
      <w:r w:rsidR="00E21A74">
        <w:t>ai</w:t>
      </w:r>
      <w:r w:rsidR="003D4037" w:rsidRPr="003D4037">
        <w:t xml:space="preserve"> apie įvykius (2022 m.</w:t>
      </w:r>
      <w:r w:rsidR="00E21A74">
        <w:t xml:space="preserve"> </w:t>
      </w:r>
      <w:r w:rsidR="003D4037" w:rsidRPr="003D4037">
        <w:t>–</w:t>
      </w:r>
      <w:r w:rsidR="00E21A74">
        <w:t xml:space="preserve"> </w:t>
      </w:r>
      <w:r w:rsidR="003D4037" w:rsidRPr="003D4037">
        <w:t>775; 2021 m.</w:t>
      </w:r>
      <w:r w:rsidR="00E21A74">
        <w:t xml:space="preserve"> </w:t>
      </w:r>
      <w:r w:rsidR="003D4037" w:rsidRPr="003D4037">
        <w:t>–</w:t>
      </w:r>
      <w:r w:rsidR="00E21A74">
        <w:t xml:space="preserve"> </w:t>
      </w:r>
      <w:r w:rsidR="003D4037" w:rsidRPr="003D4037">
        <w:t xml:space="preserve">567), dėl kurių pradėti ikiteisminiai tyrimai dėl nusikalstamų veikų padarymo.  </w:t>
      </w:r>
    </w:p>
    <w:p w:rsidR="003D4037" w:rsidRPr="003D4037" w:rsidRDefault="008B5FF4" w:rsidP="008B5FF4">
      <w:pPr>
        <w:suppressAutoHyphens/>
        <w:jc w:val="both"/>
      </w:pPr>
      <w:r>
        <w:t xml:space="preserve">           </w:t>
      </w:r>
      <w:r w:rsidR="003D4037" w:rsidRPr="003D4037">
        <w:t xml:space="preserve">Panevėžio rajone registruotų nusikalstamų veikų ištyrimas yra 2023 m. </w:t>
      </w:r>
      <w:r w:rsidR="00E21A74" w:rsidRPr="00543412">
        <w:rPr>
          <w:szCs w:val="24"/>
          <w:lang w:eastAsia="lt-LT"/>
        </w:rPr>
        <w:t>–</w:t>
      </w:r>
      <w:r w:rsidR="003D4037" w:rsidRPr="003D4037">
        <w:t xml:space="preserve"> 63,5 proc</w:t>
      </w:r>
      <w:r w:rsidR="00E21A74">
        <w:t>.</w:t>
      </w:r>
      <w:r w:rsidR="003D4037" w:rsidRPr="003D4037">
        <w:t>; 2022</w:t>
      </w:r>
      <w:r w:rsidR="00E21A74">
        <w:t xml:space="preserve"> </w:t>
      </w:r>
      <w:r w:rsidR="003D4037" w:rsidRPr="003D4037">
        <w:t xml:space="preserve">m. </w:t>
      </w:r>
      <w:r w:rsidR="00E21A74" w:rsidRPr="00543412">
        <w:rPr>
          <w:szCs w:val="24"/>
          <w:lang w:eastAsia="lt-LT"/>
        </w:rPr>
        <w:t>–</w:t>
      </w:r>
      <w:r w:rsidR="003D4037" w:rsidRPr="003D4037">
        <w:t xml:space="preserve"> </w:t>
      </w:r>
      <w:r w:rsidR="00E21A74">
        <w:t xml:space="preserve">      </w:t>
      </w:r>
      <w:r w:rsidR="003D4037" w:rsidRPr="003D4037">
        <w:t>52</w:t>
      </w:r>
      <w:r w:rsidR="00E21A74">
        <w:t>,</w:t>
      </w:r>
      <w:r w:rsidR="003D4037" w:rsidRPr="003D4037">
        <w:t>8 proc</w:t>
      </w:r>
      <w:r w:rsidR="00E21A74">
        <w:t>.</w:t>
      </w:r>
      <w:r w:rsidR="003D4037" w:rsidRPr="003D4037">
        <w:t xml:space="preserve">; 2021 m. </w:t>
      </w:r>
      <w:r w:rsidR="00E21A74" w:rsidRPr="00543412">
        <w:rPr>
          <w:szCs w:val="24"/>
          <w:lang w:eastAsia="lt-LT"/>
        </w:rPr>
        <w:t>–</w:t>
      </w:r>
      <w:r w:rsidR="003D4037" w:rsidRPr="003D4037">
        <w:t xml:space="preserve"> 53</w:t>
      </w:r>
      <w:r w:rsidR="00E21A74">
        <w:t>,</w:t>
      </w:r>
      <w:r w:rsidR="003D4037" w:rsidRPr="003D4037">
        <w:t>2 proc</w:t>
      </w:r>
      <w:r w:rsidR="00E21A74">
        <w:t>.</w:t>
      </w:r>
      <w:r w:rsidR="003D4037" w:rsidRPr="003D4037">
        <w:t>; 2020 m.</w:t>
      </w:r>
      <w:r w:rsidR="00E21A74">
        <w:t xml:space="preserve"> </w:t>
      </w:r>
      <w:r w:rsidR="003D4037" w:rsidRPr="003D4037">
        <w:t>– 60,3 proc</w:t>
      </w:r>
      <w:r w:rsidR="00E21A74">
        <w:t>.</w:t>
      </w:r>
      <w:r w:rsidR="003D4037" w:rsidRPr="003D4037">
        <w:t>; 2019 m. – 54,8 proc</w:t>
      </w:r>
      <w:r w:rsidR="00E21A74">
        <w:t>.</w:t>
      </w:r>
      <w:r w:rsidR="003D4037" w:rsidRPr="003D4037">
        <w:t>,  2018 m.</w:t>
      </w:r>
      <w:r w:rsidR="00E21A74">
        <w:t xml:space="preserve"> </w:t>
      </w:r>
      <w:r w:rsidR="003D4037" w:rsidRPr="003D4037">
        <w:t>–</w:t>
      </w:r>
      <w:r w:rsidR="00E21A74">
        <w:t xml:space="preserve"> </w:t>
      </w:r>
      <w:r w:rsidR="003D4037" w:rsidRPr="003D4037">
        <w:t xml:space="preserve">52,8  proc. Lyginant pranešimų skaičių dėl nusikalstamų veikų, 2023 m. yra stebimas pranešimų skaičiaus nedidelis didėjimas, </w:t>
      </w:r>
      <w:r w:rsidR="00E21A74">
        <w:t>palyginti</w:t>
      </w:r>
      <w:r w:rsidR="003D4037" w:rsidRPr="003D4037">
        <w:t xml:space="preserve"> su 2022 m., tačiau nežymus pranešimų skaičiau mažėjimas </w:t>
      </w:r>
      <w:r w:rsidR="00E21A74">
        <w:t>palyginti</w:t>
      </w:r>
      <w:r w:rsidR="003D4037" w:rsidRPr="003D4037">
        <w:t xml:space="preserve"> su 2021 m. (dėl karantino ir epideminės situacijos pasaulyje). </w:t>
      </w:r>
    </w:p>
    <w:p w:rsidR="003D4037" w:rsidRPr="003D4037" w:rsidRDefault="003D4037" w:rsidP="003D4037">
      <w:pPr>
        <w:suppressAutoHyphens/>
        <w:jc w:val="both"/>
      </w:pPr>
      <w:r w:rsidRPr="003D4037">
        <w:lastRenderedPageBreak/>
        <w:t xml:space="preserve"> </w:t>
      </w:r>
      <w:r w:rsidR="008B5FF4">
        <w:t xml:space="preserve">           </w:t>
      </w:r>
      <w:r w:rsidRPr="003D4037">
        <w:t>Panevėžio miesto ir rajono PK pareigūnai 2023 m. Panevėžio rajone reagavo į 681 (2022 m.–</w:t>
      </w:r>
      <w:r w:rsidR="00E21A74">
        <w:t xml:space="preserve"> </w:t>
      </w:r>
      <w:r w:rsidRPr="003D4037">
        <w:t>637; 2021 m. – 596) pranešim</w:t>
      </w:r>
      <w:r w:rsidR="007507DA">
        <w:t>ą</w:t>
      </w:r>
      <w:r w:rsidRPr="003D4037">
        <w:t xml:space="preserve"> dėl smurto artimoje aplinkoje. Iš jų: 188 (2022 m.</w:t>
      </w:r>
      <w:r w:rsidR="00E21A74">
        <w:t xml:space="preserve"> </w:t>
      </w:r>
      <w:r w:rsidRPr="003D4037">
        <w:t>–</w:t>
      </w:r>
      <w:r w:rsidR="00E21A74">
        <w:t xml:space="preserve"> </w:t>
      </w:r>
      <w:r w:rsidRPr="003D4037">
        <w:t>255; 2021 m.</w:t>
      </w:r>
      <w:r w:rsidR="00E21A74">
        <w:t xml:space="preserve"> </w:t>
      </w:r>
      <w:r w:rsidRPr="003D4037">
        <w:t>–</w:t>
      </w:r>
      <w:r w:rsidR="00E21A74">
        <w:t xml:space="preserve"> </w:t>
      </w:r>
      <w:r w:rsidRPr="003D4037">
        <w:t xml:space="preserve">107)  nusikalstamos veikos atvejai, kai smurtas artimoje aplinkoje pasitvirtino ir to pagrindu buvo pradėti ikiteisminiai tyrimai. </w:t>
      </w:r>
    </w:p>
    <w:p w:rsidR="003D4037" w:rsidRPr="003D4037" w:rsidRDefault="008B5FF4" w:rsidP="008B5FF4">
      <w:pPr>
        <w:suppressAutoHyphens/>
        <w:jc w:val="both"/>
      </w:pPr>
      <w:r>
        <w:t xml:space="preserve">            </w:t>
      </w:r>
      <w:r w:rsidR="003D4037" w:rsidRPr="003D4037">
        <w:t>Atkreiptinas dėmėsis, kad nuo 2023-07-01 įsigaliojo Lietuvos Respublikos apsaugos nuo smurto artimoje aplinkoje įstatymo Nr.XI-1425 nauja redakcija, kur yra numatyta</w:t>
      </w:r>
      <w:r w:rsidR="00E21A74">
        <w:t>s</w:t>
      </w:r>
      <w:r w:rsidR="003D4037" w:rsidRPr="003D4037">
        <w:t xml:space="preserve"> apsaugos nuo smurto artimoje aplinkoje orderis – prevencinė apsaugos priemonė, kuri skirta smurto artimoje aplinkoje pavojų patiriančiam asmeniui apsaugoti ir kuria pilnametis smurto artimoje aplinkoje pavojų keliantis asmuo įpareigojamas laikinai išsikelti iš gyvenamosios vietos, jeigu jis gyvena kartu su smurto artimoje aplinkoje pavojų patiriančiu asmeniu, nesilankyti šio asmens gyvenamojoje vietoje, nesiartinti prie jo ir kartu su juo gyvenančių pilnamečių asmenų ir (ar) vaikų, nebendrauti, neieškoti ryšių su jais. </w:t>
      </w:r>
    </w:p>
    <w:p w:rsidR="003D4037" w:rsidRPr="003D4037" w:rsidRDefault="008B5FF4" w:rsidP="008B5FF4">
      <w:pPr>
        <w:suppressAutoHyphens/>
        <w:jc w:val="both"/>
      </w:pPr>
      <w:r>
        <w:t xml:space="preserve">           </w:t>
      </w:r>
      <w:r w:rsidR="003D4037" w:rsidRPr="003D4037">
        <w:t>Panevėžio miesto ir rajono PK pareigūnai laikotarpyje nuo 2023-07-01 iki 2023-12-31 Panevėžio rajono gyventojams išdavė 161 apsaugos nuo smurto artimoje aplinkoje order</w:t>
      </w:r>
      <w:r w:rsidR="00E21A74">
        <w:t>į</w:t>
      </w:r>
      <w:r w:rsidR="003D4037" w:rsidRPr="003D4037">
        <w:t xml:space="preserve"> (Raguvos seniūnijoje – 8; Ramygalos seniūnijoje – 14; Upytės seniūnijoje – 3; Smilgių seniūnijoje – 5; Karsakiškio seniūnijoje – 18; Naujamiesčio seniūnijoje – 13; </w:t>
      </w:r>
      <w:proofErr w:type="spellStart"/>
      <w:r w:rsidR="003D4037" w:rsidRPr="003D4037">
        <w:t>Velžio</w:t>
      </w:r>
      <w:proofErr w:type="spellEnd"/>
      <w:r w:rsidR="003D4037" w:rsidRPr="003D4037">
        <w:t xml:space="preserve"> seniūnijoje – 28; Paįstrio seniūnijoje – 9; Miežiškių seniūnijoje – 11; Vadoklių seniūnijoje – 16; Krekenavos seniūnijoje – 15; Panevėžio seniūnijoje – 21).   </w:t>
      </w:r>
    </w:p>
    <w:p w:rsidR="003D4037" w:rsidRPr="003D4037" w:rsidRDefault="008B5FF4" w:rsidP="008B5FF4">
      <w:pPr>
        <w:suppressAutoHyphens/>
        <w:jc w:val="both"/>
      </w:pPr>
      <w:r>
        <w:t xml:space="preserve">           </w:t>
      </w:r>
      <w:r w:rsidR="003D4037" w:rsidRPr="003D4037">
        <w:t>Taip pat viena iš vyraujančių nusikalstamų veikų rūšių yra turtinė veika, t. y. vagystės iš gyvenamųjų ar negyvenamųjų namų, ūkinių, pagalbinių patalpų bei automobilių, sukčiavimo atvejai įsigyjant prekes internetu, sukčiavimo būdu pasisavinant banko duomenis („mama</w:t>
      </w:r>
      <w:r w:rsidR="00E21A74">
        <w:t>,</w:t>
      </w:r>
      <w:r w:rsidR="003D4037" w:rsidRPr="003D4037">
        <w:t xml:space="preserve"> padariau eismo įvykį“ ir kitais būdais) Stebima tendencija, kad pranešimų skaičius dėl turtinių nusikalstamų veikų, </w:t>
      </w:r>
      <w:r w:rsidR="00E21A74">
        <w:t>pavyzdžiui,</w:t>
      </w:r>
      <w:r w:rsidR="003D4037" w:rsidRPr="003D4037">
        <w:t xml:space="preserve"> vagysčių</w:t>
      </w:r>
      <w:r w:rsidR="00E21A74">
        <w:t>,</w:t>
      </w:r>
      <w:r w:rsidR="003D4037" w:rsidRPr="003D4037">
        <w:t xml:space="preserve"> padidėja sezono metu, t. y. pavasarį, kai dažniau lankomasi soduose, vasarnamiuose ar nuolat negyvenamose sodybose, tačiau turtinės nusikalstamos veikos pasibaigus epideminei situacijai persikėlė į internetą.   </w:t>
      </w:r>
    </w:p>
    <w:p w:rsidR="003D4037" w:rsidRPr="003D4037" w:rsidRDefault="008B5FF4" w:rsidP="008B5FF4">
      <w:pPr>
        <w:suppressAutoHyphens/>
        <w:jc w:val="both"/>
      </w:pPr>
      <w:r>
        <w:t xml:space="preserve">          </w:t>
      </w:r>
      <w:r w:rsidR="003D4037" w:rsidRPr="003D4037">
        <w:t xml:space="preserve">2023 metais dėl turtinių nusikalstamų veikų Panevėžio rajono 12 seniūnijų gauti 897 pranešimai </w:t>
      </w:r>
      <w:r w:rsidR="00E21A74">
        <w:t xml:space="preserve">  </w:t>
      </w:r>
      <w:r w:rsidR="003D4037" w:rsidRPr="003D4037">
        <w:t>(2022 m.</w:t>
      </w:r>
      <w:r w:rsidR="00E21A74">
        <w:t xml:space="preserve"> </w:t>
      </w:r>
      <w:r w:rsidR="003D4037" w:rsidRPr="003D4037">
        <w:t>–</w:t>
      </w:r>
      <w:r w:rsidR="00E21A74">
        <w:t xml:space="preserve"> </w:t>
      </w:r>
      <w:r w:rsidR="003D4037" w:rsidRPr="003D4037">
        <w:t>717; 2021 m.</w:t>
      </w:r>
      <w:r w:rsidR="00E21A74">
        <w:t xml:space="preserve"> </w:t>
      </w:r>
      <w:r w:rsidR="003D4037" w:rsidRPr="003D4037">
        <w:t>–</w:t>
      </w:r>
      <w:r w:rsidR="00E21A74">
        <w:t xml:space="preserve"> </w:t>
      </w:r>
      <w:r w:rsidR="003D4037" w:rsidRPr="003D4037">
        <w:t>612), tačiau pradėtų ikiteisminių tyrimų skaičius išlieka panaš</w:t>
      </w:r>
      <w:r w:rsidR="00E21A74">
        <w:t>us</w:t>
      </w:r>
      <w:r w:rsidR="003D4037" w:rsidRPr="003D4037">
        <w:t xml:space="preserve">, t. y. 2023 m. </w:t>
      </w:r>
      <w:r w:rsidR="00E21A74" w:rsidRPr="00543412">
        <w:rPr>
          <w:szCs w:val="24"/>
          <w:lang w:eastAsia="lt-LT"/>
        </w:rPr>
        <w:t>–</w:t>
      </w:r>
      <w:r w:rsidR="003D4037" w:rsidRPr="003D4037">
        <w:t xml:space="preserve"> 169 (2022 m.</w:t>
      </w:r>
      <w:r w:rsidR="00E21A74">
        <w:t xml:space="preserve"> </w:t>
      </w:r>
      <w:r w:rsidR="003D4037" w:rsidRPr="003D4037">
        <w:t>–</w:t>
      </w:r>
      <w:r w:rsidR="00E21A74">
        <w:t xml:space="preserve"> </w:t>
      </w:r>
      <w:r w:rsidR="003D4037" w:rsidRPr="003D4037">
        <w:t>177; 2021 m.</w:t>
      </w:r>
      <w:r w:rsidR="00E21A74">
        <w:t xml:space="preserve"> </w:t>
      </w:r>
      <w:r w:rsidR="003D4037" w:rsidRPr="003D4037">
        <w:t>–</w:t>
      </w:r>
      <w:r w:rsidR="00E21A74">
        <w:t xml:space="preserve"> </w:t>
      </w:r>
      <w:r w:rsidR="003D4037" w:rsidRPr="003D4037">
        <w:t>122). Pranešimų skaičiaus didėjimas galimas dėl bendruomenės pareigūnų skatinimo gyventojus pranešti pagalbos telefonu „112“ ar internetu ,,</w:t>
      </w:r>
      <w:proofErr w:type="spellStart"/>
      <w:r w:rsidR="003D4037" w:rsidRPr="003D4037">
        <w:t>ePolicija.lt</w:t>
      </w:r>
      <w:proofErr w:type="spellEnd"/>
      <w:r w:rsidR="003D4037" w:rsidRPr="003D4037">
        <w:t xml:space="preserve">“ apie galimą turtinę nusikalstamą  veiką, nors žala nebuvo padaryta ar ji nežymi. </w:t>
      </w:r>
    </w:p>
    <w:p w:rsidR="003D4037" w:rsidRPr="003D4037" w:rsidRDefault="008B5FF4" w:rsidP="008B5FF4">
      <w:pPr>
        <w:suppressAutoHyphens/>
        <w:jc w:val="both"/>
      </w:pPr>
      <w:r>
        <w:t xml:space="preserve">          </w:t>
      </w:r>
      <w:r w:rsidR="003D4037" w:rsidRPr="003D4037">
        <w:t>Eismo saugumo užtikrinimo prevencija išlieka viena</w:t>
      </w:r>
      <w:r w:rsidR="00E21A74">
        <w:t>s</w:t>
      </w:r>
      <w:r w:rsidR="003D4037" w:rsidRPr="003D4037">
        <w:t xml:space="preserve"> iš svarbiausių prevencinės veiklos elementų  vykdomoje prevencinėje veikloje.  2023 m. Panevėžio miesto ir rajono PK buvo gauta</w:t>
      </w:r>
      <w:r w:rsidR="00E21A74">
        <w:t>s</w:t>
      </w:r>
      <w:r w:rsidR="003D4037" w:rsidRPr="003D4037">
        <w:t xml:space="preserve"> 1</w:t>
      </w:r>
      <w:r w:rsidR="00E21A74">
        <w:t xml:space="preserve"> </w:t>
      </w:r>
      <w:r w:rsidR="003D4037" w:rsidRPr="003D4037">
        <w:t>831 pranešima</w:t>
      </w:r>
      <w:r w:rsidR="00E21A74">
        <w:t>s</w:t>
      </w:r>
      <w:r w:rsidR="003D4037" w:rsidRPr="003D4037">
        <w:t xml:space="preserve"> dėl eismo saugumo (2022 m.</w:t>
      </w:r>
      <w:r w:rsidR="00E21A74">
        <w:t xml:space="preserve"> </w:t>
      </w:r>
      <w:r w:rsidR="003D4037" w:rsidRPr="003D4037">
        <w:t>–</w:t>
      </w:r>
      <w:r w:rsidR="00E21A74">
        <w:t xml:space="preserve"> </w:t>
      </w:r>
      <w:r w:rsidR="003D4037" w:rsidRPr="003D4037">
        <w:t>1</w:t>
      </w:r>
      <w:r w:rsidR="00E21A74">
        <w:t xml:space="preserve"> </w:t>
      </w:r>
      <w:r w:rsidR="003D4037" w:rsidRPr="003D4037">
        <w:t>584; 2021 m. – 1</w:t>
      </w:r>
      <w:r w:rsidR="00E21A74">
        <w:t xml:space="preserve"> </w:t>
      </w:r>
      <w:r w:rsidR="003D4037" w:rsidRPr="003D4037">
        <w:t xml:space="preserve">476). Pranešimų skaičiaus didėjimui daro įtaką per  Panevėžio rajoną einantis magistralinis kelias „Via </w:t>
      </w:r>
      <w:proofErr w:type="spellStart"/>
      <w:r w:rsidR="003D4037" w:rsidRPr="003D4037">
        <w:t>Baltica</w:t>
      </w:r>
      <w:proofErr w:type="spellEnd"/>
      <w:r w:rsidR="003D4037" w:rsidRPr="003D4037">
        <w:t xml:space="preserve">“, kuris </w:t>
      </w:r>
      <w:r w:rsidR="00E21A74">
        <w:t xml:space="preserve">turi </w:t>
      </w:r>
      <w:r w:rsidR="003D4037" w:rsidRPr="003D4037">
        <w:t>įtakos eismo saugumo rodikliams Ramygalos, Panevėžio, Paįstrio seniūnijose,  taip pat  keliai, esantys šalia Panevėžio miesto</w:t>
      </w:r>
      <w:r w:rsidR="00E21A74">
        <w:t>,</w:t>
      </w:r>
      <w:r w:rsidR="003D4037" w:rsidRPr="003D4037">
        <w:t xml:space="preserve"> bei Panevėžio rajono bendruomenių ar aktyvių Panevėžio rajono gyventojų  pranešimai apie galimai neblaivius vairuotojus</w:t>
      </w:r>
      <w:r w:rsidR="00E21A74">
        <w:t>,</w:t>
      </w:r>
      <w:r w:rsidR="003D4037" w:rsidRPr="003D4037">
        <w:t xml:space="preserve">  įtartinai vairuojančius ir keistai manevruojančius su transporto priemone. </w:t>
      </w:r>
    </w:p>
    <w:p w:rsidR="003D4037" w:rsidRPr="003D4037" w:rsidRDefault="008B5FF4" w:rsidP="003D4037">
      <w:pPr>
        <w:suppressAutoHyphens/>
        <w:jc w:val="both"/>
      </w:pPr>
      <w:r>
        <w:t xml:space="preserve">          </w:t>
      </w:r>
      <w:r w:rsidR="003D4037" w:rsidRPr="003D4037">
        <w:t>Policijos pareigūnai ir Panevėžio rajono gyventojai didele grėsme įvardija nepilnamečių nusikalstamumą. Pagrindinė nepilnamečių nusikalstamumo priežastis – jų nepriežiūra, interneto erdvėje atsirandančios žalingos pagundos. Didesnis policijos pareigūnų dėmesys skiriamas nusikalstamoms veikoms, susijusiomis su narkotinėmis medžiagomis</w:t>
      </w:r>
      <w:r w:rsidR="00E21A74">
        <w:t>,</w:t>
      </w:r>
      <w:r w:rsidR="003D4037" w:rsidRPr="003D4037">
        <w:t xml:space="preserve"> jų vartojimu, vagystėmis, nusikalstamomis veikomis viešosiose vietose.</w:t>
      </w:r>
    </w:p>
    <w:p w:rsidR="00BA2529" w:rsidRPr="005D477A" w:rsidRDefault="00BA2529" w:rsidP="005D477A">
      <w:pPr>
        <w:tabs>
          <w:tab w:val="left" w:pos="540"/>
        </w:tabs>
        <w:jc w:val="both"/>
        <w:rPr>
          <w:szCs w:val="24"/>
          <w:lang w:eastAsia="lt-LT"/>
        </w:rPr>
      </w:pPr>
      <w:r>
        <w:rPr>
          <w:szCs w:val="24"/>
          <w:lang w:eastAsia="lt-LT"/>
        </w:rPr>
        <w:tab/>
      </w:r>
    </w:p>
    <w:p w:rsidR="00BA2529" w:rsidRDefault="00BA2529">
      <w:pPr>
        <w:tabs>
          <w:tab w:val="left" w:pos="540"/>
        </w:tabs>
        <w:jc w:val="center"/>
        <w:rPr>
          <w:b/>
          <w:szCs w:val="24"/>
          <w:lang w:eastAsia="lt-LT"/>
        </w:rPr>
      </w:pPr>
      <w:r>
        <w:rPr>
          <w:b/>
          <w:szCs w:val="24"/>
          <w:lang w:eastAsia="lt-LT"/>
        </w:rPr>
        <w:t>III</w:t>
      </w:r>
      <w:r>
        <w:rPr>
          <w:b/>
          <w:bCs/>
          <w:szCs w:val="24"/>
          <w:lang w:eastAsia="lt-LT"/>
        </w:rPr>
        <w:t xml:space="preserve"> SKYRIUS</w:t>
      </w:r>
      <w:r>
        <w:rPr>
          <w:b/>
          <w:szCs w:val="24"/>
          <w:lang w:eastAsia="lt-LT"/>
        </w:rPr>
        <w:t xml:space="preserve"> </w:t>
      </w:r>
    </w:p>
    <w:p w:rsidR="00BA2529" w:rsidRDefault="00BA2529">
      <w:pPr>
        <w:tabs>
          <w:tab w:val="left" w:pos="540"/>
        </w:tabs>
        <w:jc w:val="center"/>
        <w:rPr>
          <w:b/>
          <w:szCs w:val="24"/>
          <w:lang w:eastAsia="lt-LT"/>
        </w:rPr>
      </w:pPr>
      <w:r>
        <w:rPr>
          <w:b/>
          <w:szCs w:val="24"/>
          <w:lang w:eastAsia="lt-LT"/>
        </w:rPr>
        <w:t>NUSIKALTIMŲ PRIEŽASTYS IR SĄLYGOS</w:t>
      </w:r>
    </w:p>
    <w:p w:rsidR="00BA2529" w:rsidRDefault="00BA2529">
      <w:pPr>
        <w:tabs>
          <w:tab w:val="left" w:pos="540"/>
        </w:tabs>
        <w:ind w:firstLine="67"/>
        <w:jc w:val="center"/>
        <w:rPr>
          <w:szCs w:val="24"/>
          <w:lang w:eastAsia="lt-LT"/>
        </w:rPr>
      </w:pPr>
    </w:p>
    <w:p w:rsidR="00BA2529" w:rsidRDefault="00BA2529">
      <w:pPr>
        <w:tabs>
          <w:tab w:val="left" w:pos="540"/>
        </w:tabs>
        <w:ind w:firstLine="720"/>
        <w:jc w:val="both"/>
        <w:rPr>
          <w:szCs w:val="24"/>
          <w:lang w:eastAsia="lt-LT"/>
        </w:rPr>
      </w:pPr>
      <w:r>
        <w:rPr>
          <w:szCs w:val="24"/>
          <w:lang w:eastAsia="lt-LT"/>
        </w:rPr>
        <w:t>8. Gyventojų saugumas ir jo būklė vertinama pagal:</w:t>
      </w:r>
    </w:p>
    <w:p w:rsidR="00BA2529" w:rsidRDefault="00BA2529">
      <w:pPr>
        <w:tabs>
          <w:tab w:val="left" w:pos="540"/>
          <w:tab w:val="left" w:pos="993"/>
        </w:tabs>
        <w:ind w:firstLine="720"/>
        <w:jc w:val="both"/>
        <w:rPr>
          <w:szCs w:val="24"/>
          <w:lang w:eastAsia="lt-LT"/>
        </w:rPr>
      </w:pPr>
      <w:r>
        <w:rPr>
          <w:szCs w:val="24"/>
          <w:lang w:eastAsia="lt-LT"/>
        </w:rPr>
        <w:t>8.1. nesaugumo veiksnius (nusikalstamumą, eismo įvykius, vaikų ir jaunimo teisių pažeidimus, smurtą šeimoje ir t. t.);</w:t>
      </w:r>
    </w:p>
    <w:p w:rsidR="00BA2529" w:rsidRDefault="00BA2529">
      <w:pPr>
        <w:tabs>
          <w:tab w:val="left" w:pos="540"/>
        </w:tabs>
        <w:ind w:firstLine="720"/>
        <w:jc w:val="both"/>
        <w:rPr>
          <w:szCs w:val="24"/>
          <w:lang w:eastAsia="lt-LT"/>
        </w:rPr>
      </w:pPr>
      <w:r>
        <w:rPr>
          <w:szCs w:val="24"/>
          <w:lang w:eastAsia="lt-LT"/>
        </w:rPr>
        <w:t>8.2. rizikos grupes (vaikai ir paaugliai, socialiai remtini asmenys, socialinės rizikos asmenys (iš įkalinimo įstaigų grįžę asmenys), asocialūs asmenys, neturintys gyvenamosios vietos asmenys);</w:t>
      </w:r>
    </w:p>
    <w:p w:rsidR="00BA2529" w:rsidRPr="00BB45E0" w:rsidRDefault="00BA2529">
      <w:pPr>
        <w:tabs>
          <w:tab w:val="left" w:pos="540"/>
        </w:tabs>
        <w:ind w:firstLine="720"/>
        <w:jc w:val="both"/>
        <w:rPr>
          <w:color w:val="000000"/>
          <w:szCs w:val="24"/>
          <w:lang w:eastAsia="lt-LT"/>
        </w:rPr>
      </w:pPr>
      <w:r>
        <w:rPr>
          <w:szCs w:val="24"/>
          <w:lang w:eastAsia="lt-LT"/>
        </w:rPr>
        <w:t>8.3. rizikos vietas (gyvenamieji namai, kiti pastatai, gatvės, parkai, aikštės</w:t>
      </w:r>
      <w:r w:rsidRPr="00BB45E0">
        <w:rPr>
          <w:color w:val="000000"/>
          <w:szCs w:val="24"/>
          <w:lang w:eastAsia="lt-LT"/>
        </w:rPr>
        <w:t>, švietimo, kultūros  įstaigos</w:t>
      </w:r>
      <w:r>
        <w:rPr>
          <w:color w:val="000000"/>
          <w:szCs w:val="24"/>
          <w:lang w:eastAsia="lt-LT"/>
        </w:rPr>
        <w:t>, jų teritorijos ir kt.</w:t>
      </w:r>
      <w:r w:rsidRPr="00BB45E0">
        <w:rPr>
          <w:color w:val="000000"/>
          <w:szCs w:val="24"/>
          <w:lang w:eastAsia="lt-LT"/>
        </w:rPr>
        <w:t>).</w:t>
      </w:r>
    </w:p>
    <w:p w:rsidR="00BA2529" w:rsidRDefault="00BA2529">
      <w:pPr>
        <w:tabs>
          <w:tab w:val="left" w:pos="540"/>
        </w:tabs>
        <w:ind w:firstLine="720"/>
        <w:jc w:val="both"/>
        <w:rPr>
          <w:szCs w:val="24"/>
          <w:lang w:eastAsia="lt-LT"/>
        </w:rPr>
      </w:pPr>
      <w:r>
        <w:rPr>
          <w:szCs w:val="24"/>
          <w:lang w:eastAsia="lt-LT"/>
        </w:rPr>
        <w:t xml:space="preserve">9. Pagrindinės nusikaltimų priežastys Panevėžio rajono savivaldybėje: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lang w:eastAsia="lt-LT"/>
        </w:rPr>
      </w:pPr>
      <w:r>
        <w:rPr>
          <w:szCs w:val="24"/>
          <w:lang w:eastAsia="lt-LT"/>
        </w:rPr>
        <w:t>9.1. apsvaigimas nuo alkoholio, narkotinių ar psichotropinių medžiagų;</w:t>
      </w:r>
    </w:p>
    <w:p w:rsidR="00BA2529" w:rsidRPr="00831366"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lang w:eastAsia="lt-LT"/>
        </w:rPr>
      </w:pPr>
      <w:r w:rsidRPr="00831366">
        <w:rPr>
          <w:szCs w:val="24"/>
          <w:lang w:eastAsia="lt-LT"/>
        </w:rPr>
        <w:lastRenderedPageBreak/>
        <w:t xml:space="preserve">9.2. nepakankama tėvų ar globėjų įtaka vaikų ir jaunimo pasirinkimui </w:t>
      </w:r>
      <w:r>
        <w:rPr>
          <w:szCs w:val="24"/>
          <w:lang w:eastAsia="lt-LT"/>
        </w:rPr>
        <w:t>užsi</w:t>
      </w:r>
      <w:r w:rsidR="00593405">
        <w:rPr>
          <w:szCs w:val="24"/>
          <w:lang w:eastAsia="lt-LT"/>
        </w:rPr>
        <w:t>i</w:t>
      </w:r>
      <w:r>
        <w:rPr>
          <w:szCs w:val="24"/>
          <w:lang w:eastAsia="lt-LT"/>
        </w:rPr>
        <w:t xml:space="preserve">mti prasminga ir </w:t>
      </w:r>
      <w:r w:rsidRPr="00831366">
        <w:rPr>
          <w:szCs w:val="24"/>
          <w:lang w:eastAsia="lt-LT"/>
        </w:rPr>
        <w:t>turining</w:t>
      </w:r>
      <w:r>
        <w:rPr>
          <w:szCs w:val="24"/>
          <w:lang w:eastAsia="lt-LT"/>
        </w:rPr>
        <w:t>a veikla</w:t>
      </w:r>
      <w:r w:rsidRPr="00831366">
        <w:rPr>
          <w:szCs w:val="24"/>
          <w:lang w:eastAsia="lt-LT"/>
        </w:rPr>
        <w:t>;</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lang w:eastAsia="lt-LT"/>
        </w:rPr>
      </w:pPr>
      <w:r>
        <w:rPr>
          <w:szCs w:val="24"/>
          <w:lang w:eastAsia="lt-LT"/>
        </w:rPr>
        <w:t>9.3.  socialiai remtinų asmenų veiksmai;</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lang w:eastAsia="lt-LT"/>
        </w:rPr>
      </w:pPr>
      <w:r>
        <w:rPr>
          <w:szCs w:val="24"/>
          <w:lang w:eastAsia="lt-LT"/>
        </w:rPr>
        <w:t>9.4. žmonių neužimtumas (nedarbas);</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szCs w:val="24"/>
          <w:lang w:eastAsia="lt-LT"/>
        </w:rPr>
        <w:t>9.5. ribotos valstybės galimybės teikti socialinę pagalbą labiausiai socialiai pažeidžiamoms rizikos grupėms, kuriose patiriama fizinė ir psichologinė prievarta, smurtas.</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NewRomanPSMT" w:hAnsi="TimesNewRomanPSMT" w:cs="TimesNewRomanPSMT"/>
          <w:b/>
          <w:szCs w:val="24"/>
          <w:lang w:eastAsia="lt-LT"/>
        </w:rPr>
      </w:pP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NewRomanPSMT" w:hAnsi="TimesNewRomanPSMT" w:cs="TimesNewRomanPSMT"/>
          <w:b/>
          <w:szCs w:val="24"/>
          <w:lang w:eastAsia="lt-LT"/>
        </w:rPr>
      </w:pPr>
      <w:r>
        <w:rPr>
          <w:rFonts w:ascii="TimesNewRomanPSMT" w:hAnsi="TimesNewRomanPSMT" w:cs="TimesNewRomanPSMT"/>
          <w:b/>
          <w:szCs w:val="24"/>
          <w:lang w:eastAsia="lt-LT"/>
        </w:rPr>
        <w:t>IV</w:t>
      </w:r>
      <w:r>
        <w:rPr>
          <w:b/>
          <w:bCs/>
          <w:szCs w:val="24"/>
          <w:lang w:eastAsia="lt-LT"/>
        </w:rPr>
        <w:t xml:space="preserve"> SKYRIUS</w:t>
      </w:r>
      <w:r>
        <w:rPr>
          <w:rFonts w:ascii="TimesNewRomanPSMT" w:hAnsi="TimesNewRomanPSMT" w:cs="TimesNewRomanPSMT"/>
          <w:b/>
          <w:szCs w:val="24"/>
          <w:lang w:eastAsia="lt-LT"/>
        </w:rPr>
        <w:t xml:space="preserve">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NewRomanPSMT" w:hAnsi="TimesNewRomanPSMT" w:cs="TimesNewRomanPSMT"/>
          <w:b/>
          <w:szCs w:val="24"/>
          <w:lang w:eastAsia="lt-LT"/>
        </w:rPr>
      </w:pPr>
      <w:r>
        <w:rPr>
          <w:rFonts w:ascii="TimesNewRomanPSMT" w:hAnsi="TimesNewRomanPSMT" w:cs="TimesNewRomanPSMT"/>
          <w:b/>
          <w:szCs w:val="24"/>
          <w:lang w:eastAsia="lt-LT"/>
        </w:rPr>
        <w:t>PROGRAMOS TIKSLAI IR UŽDAVINIAI</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rsidR="00BA2529" w:rsidRDefault="00BA2529">
      <w:pPr>
        <w:tabs>
          <w:tab w:val="left" w:pos="540"/>
        </w:tabs>
        <w:ind w:firstLine="720"/>
        <w:jc w:val="both"/>
        <w:rPr>
          <w:szCs w:val="24"/>
          <w:lang w:eastAsia="lt-LT"/>
        </w:rPr>
      </w:pPr>
      <w:r>
        <w:rPr>
          <w:rFonts w:ascii="TimesNewRomanPSMT" w:hAnsi="TimesNewRomanPSMT" w:cs="TimesNewRomanPSMT"/>
          <w:szCs w:val="24"/>
          <w:lang w:eastAsia="lt-LT"/>
        </w:rPr>
        <w:t>10. Programos tikslas – kompleksiškai planuoti ir koordinuoti nusikaltimų prevencijos priemones, susijusias su gyventojų saugumo stiprinimu ir saugios Panevėžio</w:t>
      </w:r>
      <w:r>
        <w:rPr>
          <w:rFonts w:ascii="TimesNewRomanPSMT CE" w:hAnsi="TimesNewRomanPSMT CE" w:cs="TimesNewRomanPSMT CE"/>
          <w:szCs w:val="24"/>
          <w:lang w:eastAsia="lt-LT"/>
        </w:rPr>
        <w:t xml:space="preserve"> rajono savivaldybės aplinkos kūrimu. Vykdyti veiksmingą nusikalstamumo prevenciją P</w:t>
      </w:r>
      <w:r>
        <w:rPr>
          <w:rFonts w:ascii="TimesNewRomanPSMT" w:hAnsi="TimesNewRomanPSMT" w:cs="TimesNewRomanPSMT"/>
          <w:szCs w:val="24"/>
          <w:lang w:eastAsia="lt-LT"/>
        </w:rPr>
        <w:t>anevėžio</w:t>
      </w:r>
      <w:r>
        <w:rPr>
          <w:rFonts w:ascii="TimesNewRomanPSMT CE" w:hAnsi="TimesNewRomanPSMT CE" w:cs="TimesNewRomanPSMT CE"/>
          <w:szCs w:val="24"/>
          <w:lang w:eastAsia="lt-LT"/>
        </w:rPr>
        <w:t xml:space="preserve"> rajono savivaldybėje, galinčią mažinti nusikalstamumo lygį</w:t>
      </w:r>
      <w:r>
        <w:rPr>
          <w:szCs w:val="24"/>
          <w:lang w:eastAsia="lt-LT"/>
        </w:rPr>
        <w:t>.</w:t>
      </w:r>
    </w:p>
    <w:p w:rsidR="00BA2529" w:rsidRDefault="00BA2529">
      <w:pPr>
        <w:tabs>
          <w:tab w:val="left" w:pos="540"/>
        </w:tabs>
        <w:ind w:firstLine="720"/>
        <w:jc w:val="both"/>
        <w:rPr>
          <w:szCs w:val="24"/>
          <w:lang w:eastAsia="lt-LT"/>
        </w:rPr>
      </w:pPr>
      <w:r>
        <w:rPr>
          <w:rFonts w:ascii="TimesNewRomanPSMT" w:hAnsi="TimesNewRomanPSMT" w:cs="TimesNewRomanPSMT"/>
          <w:szCs w:val="24"/>
          <w:lang w:eastAsia="lt-LT"/>
        </w:rPr>
        <w:t xml:space="preserve">11. Programos uždaviniai: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rFonts w:ascii="TimesNewRomanPSMT" w:hAnsi="TimesNewRomanPSMT" w:cs="TimesNewRomanPSMT"/>
          <w:szCs w:val="24"/>
          <w:lang w:eastAsia="lt-LT"/>
        </w:rPr>
        <w:t>11.1. skatinti Savivaldybės institucijų iniciatyvas</w:t>
      </w:r>
      <w:r w:rsidR="004919F4">
        <w:rPr>
          <w:rFonts w:ascii="TimesNewRomanPSMT" w:hAnsi="TimesNewRomanPSMT" w:cs="TimesNewRomanPSMT"/>
          <w:szCs w:val="24"/>
          <w:lang w:eastAsia="lt-LT"/>
        </w:rPr>
        <w:t>,</w:t>
      </w:r>
      <w:r>
        <w:rPr>
          <w:rFonts w:ascii="TimesNewRomanPSMT" w:hAnsi="TimesNewRomanPSMT" w:cs="TimesNewRomanPSMT"/>
          <w:szCs w:val="24"/>
          <w:lang w:eastAsia="lt-LT"/>
        </w:rPr>
        <w:t xml:space="preserve"> sprendžiant viešojo saugumo užtikrinimo </w:t>
      </w:r>
      <w:r w:rsidR="004919F4">
        <w:rPr>
          <w:rFonts w:ascii="TimesNewRomanPSMT" w:hAnsi="TimesNewRomanPSMT" w:cs="TimesNewRomanPSMT"/>
          <w:szCs w:val="24"/>
          <w:lang w:eastAsia="lt-LT"/>
        </w:rPr>
        <w:t>ir</w:t>
      </w:r>
      <w:r>
        <w:rPr>
          <w:rFonts w:ascii="TimesNewRomanPSMT" w:hAnsi="TimesNewRomanPSMT" w:cs="TimesNewRomanPSMT"/>
          <w:szCs w:val="24"/>
          <w:lang w:eastAsia="lt-LT"/>
        </w:rPr>
        <w:t xml:space="preserve"> saugios gyvenamosios aplinkos klausimus;</w:t>
      </w:r>
    </w:p>
    <w:p w:rsidR="00BA2529" w:rsidRDefault="00BA2529">
      <w:pPr>
        <w:tabs>
          <w:tab w:val="left" w:pos="706"/>
        </w:tabs>
        <w:ind w:firstLine="720"/>
        <w:jc w:val="both"/>
        <w:rPr>
          <w:szCs w:val="24"/>
          <w:lang w:eastAsia="lt-LT"/>
        </w:rPr>
      </w:pPr>
      <w:r>
        <w:rPr>
          <w:szCs w:val="24"/>
          <w:lang w:eastAsia="lt-LT"/>
        </w:rPr>
        <w:t>11.2. plėsti Savivaldybės, teisėsaugos institucijų, nevyriausybinių organizacijų ir bendruomenės bendradarbiavimą, taikant įvairias bendradarbiavimo formas;</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rFonts w:ascii="TimesNewRomanPSMT CE" w:hAnsi="TimesNewRomanPSMT CE" w:cs="TimesNewRomanPSMT CE"/>
          <w:szCs w:val="24"/>
          <w:lang w:eastAsia="lt-LT"/>
        </w:rPr>
        <w:t>11.3. socialiai kryptingai užimti vaikus, plėtojant laisvalaikio veiklos formų įvairovę, didina</w:t>
      </w:r>
      <w:r w:rsidR="004919F4">
        <w:rPr>
          <w:rFonts w:ascii="TimesNewRomanPSMT CE" w:hAnsi="TimesNewRomanPSMT CE" w:cs="TimesNewRomanPSMT CE"/>
          <w:szCs w:val="24"/>
          <w:lang w:eastAsia="lt-LT"/>
        </w:rPr>
        <w:t>n</w:t>
      </w:r>
      <w:r>
        <w:rPr>
          <w:rFonts w:ascii="TimesNewRomanPSMT CE" w:hAnsi="TimesNewRomanPSMT CE" w:cs="TimesNewRomanPSMT CE"/>
          <w:szCs w:val="24"/>
          <w:lang w:eastAsia="lt-LT"/>
        </w:rPr>
        <w:t xml:space="preserve">t </w:t>
      </w:r>
      <w:r w:rsidR="004919F4">
        <w:rPr>
          <w:rFonts w:ascii="TimesNewRomanPSMT CE" w:hAnsi="TimesNewRomanPSMT CE" w:cs="TimesNewRomanPSMT CE"/>
          <w:szCs w:val="24"/>
          <w:lang w:eastAsia="lt-LT"/>
        </w:rPr>
        <w:t xml:space="preserve">mokyklos </w:t>
      </w:r>
      <w:r>
        <w:rPr>
          <w:rFonts w:ascii="TimesNewRomanPSMT CE" w:hAnsi="TimesNewRomanPSMT CE" w:cs="TimesNewRomanPSMT CE"/>
          <w:szCs w:val="24"/>
          <w:lang w:eastAsia="lt-LT"/>
        </w:rPr>
        <w:t>nelankan</w:t>
      </w:r>
      <w:r w:rsidR="004919F4">
        <w:rPr>
          <w:rFonts w:ascii="TimesNewRomanPSMT CE" w:hAnsi="TimesNewRomanPSMT CE" w:cs="TimesNewRomanPSMT CE"/>
          <w:szCs w:val="24"/>
          <w:lang w:eastAsia="lt-LT"/>
        </w:rPr>
        <w:t>čių</w:t>
      </w:r>
      <w:r>
        <w:rPr>
          <w:rFonts w:ascii="TimesNewRomanPSMT CE" w:hAnsi="TimesNewRomanPSMT CE" w:cs="TimesNewRomanPSMT CE"/>
          <w:szCs w:val="24"/>
          <w:lang w:eastAsia="lt-LT"/>
        </w:rPr>
        <w:t xml:space="preserve"> bei socialiai ir pedagogiškai apleist</w:t>
      </w:r>
      <w:r w:rsidR="004919F4">
        <w:rPr>
          <w:rFonts w:ascii="TimesNewRomanPSMT CE" w:hAnsi="TimesNewRomanPSMT CE" w:cs="TimesNewRomanPSMT CE"/>
          <w:szCs w:val="24"/>
          <w:lang w:eastAsia="lt-LT"/>
        </w:rPr>
        <w:t>ų</w:t>
      </w:r>
      <w:r>
        <w:rPr>
          <w:rFonts w:ascii="TimesNewRomanPSMT CE" w:hAnsi="TimesNewRomanPSMT CE" w:cs="TimesNewRomanPSMT CE"/>
          <w:szCs w:val="24"/>
          <w:lang w:eastAsia="lt-LT"/>
        </w:rPr>
        <w:t xml:space="preserve"> vaik</w:t>
      </w:r>
      <w:r w:rsidR="004919F4">
        <w:rPr>
          <w:rFonts w:ascii="TimesNewRomanPSMT CE" w:hAnsi="TimesNewRomanPSMT CE" w:cs="TimesNewRomanPSMT CE"/>
          <w:szCs w:val="24"/>
          <w:lang w:eastAsia="lt-LT"/>
        </w:rPr>
        <w:t>ų</w:t>
      </w:r>
      <w:r w:rsidR="004919F4" w:rsidRPr="004919F4">
        <w:rPr>
          <w:rFonts w:ascii="TimesNewRomanPSMT CE" w:hAnsi="TimesNewRomanPSMT CE" w:cs="TimesNewRomanPSMT CE"/>
          <w:szCs w:val="24"/>
          <w:lang w:eastAsia="lt-LT"/>
        </w:rPr>
        <w:t xml:space="preserve"> </w:t>
      </w:r>
      <w:r w:rsidR="004919F4">
        <w:rPr>
          <w:rFonts w:ascii="TimesNewRomanPSMT CE" w:hAnsi="TimesNewRomanPSMT CE" w:cs="TimesNewRomanPSMT CE"/>
          <w:szCs w:val="24"/>
          <w:lang w:eastAsia="lt-LT"/>
        </w:rPr>
        <w:t>užimtumą</w:t>
      </w:r>
      <w:r>
        <w:rPr>
          <w:rFonts w:ascii="TimesNewRomanPSMT CE" w:hAnsi="TimesNewRomanPSMT CE" w:cs="TimesNewRomanPSMT CE"/>
          <w:szCs w:val="24"/>
          <w:lang w:eastAsia="lt-LT"/>
        </w:rPr>
        <w:t xml:space="preserve">, propaguoti priemones, kuriomis siekiama apsaugoti paauglius nuo narkotikų ir kitų psichiką veikiančių medžiagų vartojimo;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rFonts w:ascii="TimesNewRomanPSMT" w:hAnsi="TimesNewRomanPSMT" w:cs="TimesNewRomanPSMT"/>
          <w:szCs w:val="24"/>
          <w:lang w:eastAsia="lt-LT"/>
        </w:rPr>
        <w:t>11.4.</w:t>
      </w:r>
      <w:r>
        <w:rPr>
          <w:szCs w:val="24"/>
          <w:lang w:eastAsia="lt-LT"/>
        </w:rPr>
        <w:t xml:space="preserve"> skleisti saugios kaimynystės idėjas ir skatinti gyvenamųjų vietovių bendruomenes steigti saugios kaimynystės grupes;</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szCs w:val="24"/>
          <w:lang w:eastAsia="lt-LT"/>
        </w:rPr>
        <w:t>11.5. aktyvinti smurto artimoje aplinkoje prevenciją;</w:t>
      </w:r>
    </w:p>
    <w:p w:rsidR="00BA2529" w:rsidRPr="001951EE" w:rsidRDefault="00BA2529" w:rsidP="001951EE">
      <w:pPr>
        <w:suppressAutoHyphens/>
        <w:ind w:firstLine="720"/>
        <w:jc w:val="both"/>
        <w:rPr>
          <w:color w:val="000000"/>
          <w:szCs w:val="24"/>
          <w:lang w:eastAsia="ar-SA"/>
        </w:rPr>
      </w:pPr>
      <w:r w:rsidRPr="001951EE">
        <w:rPr>
          <w:color w:val="000000"/>
          <w:szCs w:val="24"/>
          <w:lang w:eastAsia="lt-LT"/>
        </w:rPr>
        <w:t xml:space="preserve">11.6. </w:t>
      </w:r>
      <w:r w:rsidRPr="001951EE">
        <w:rPr>
          <w:rFonts w:ascii="TimesNewRomanPSMT" w:hAnsi="TimesNewRomanPSMT" w:cs="TimesNewRomanPSMT"/>
          <w:color w:val="000000"/>
          <w:szCs w:val="24"/>
          <w:lang w:eastAsia="lt-LT"/>
        </w:rPr>
        <w:t>plėtoti veiksming</w:t>
      </w:r>
      <w:r w:rsidRPr="001951EE">
        <w:rPr>
          <w:rFonts w:ascii="TimesNewRomanPSMT CE" w:hAnsi="TimesNewRomanPSMT CE" w:cs="TimesNewRomanPSMT CE"/>
          <w:color w:val="000000"/>
          <w:szCs w:val="24"/>
          <w:lang w:eastAsia="lt-LT"/>
        </w:rPr>
        <w:t>ą nusikaltimų prevencijos ir kontrolės politikos įgyvendinimo mechanizmą (pvz., užtikrinti tinkamą šios Programos priemonių įgyvendinimo administravimą ir kt.).</w:t>
      </w:r>
      <w:r w:rsidRPr="001951EE">
        <w:rPr>
          <w:color w:val="000000"/>
          <w:szCs w:val="24"/>
          <w:lang w:eastAsia="ar-SA"/>
        </w:rPr>
        <w:t xml:space="preserve"> </w:t>
      </w:r>
    </w:p>
    <w:p w:rsidR="00BA2529" w:rsidRDefault="00BA2529" w:rsidP="00B5107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eastAsia="lt-LT"/>
        </w:rPr>
      </w:pP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r>
        <w:rPr>
          <w:b/>
          <w:bCs/>
          <w:szCs w:val="24"/>
          <w:lang w:eastAsia="lt-LT"/>
        </w:rPr>
        <w:t xml:space="preserve">V SKYRIUS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r>
        <w:rPr>
          <w:b/>
          <w:bCs/>
          <w:szCs w:val="24"/>
          <w:lang w:eastAsia="lt-LT"/>
        </w:rPr>
        <w:t>PROGRAMOS TIKSLŲ IR UŽDAVINIŲ VERTINIMO KRITERIJAI</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szCs w:val="24"/>
          <w:lang w:eastAsia="lt-LT"/>
        </w:rPr>
        <w:t xml:space="preserve">12. Programos efektyvumas vertinamas pagal šiuos kriterijus: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szCs w:val="24"/>
          <w:lang w:eastAsia="lt-LT"/>
        </w:rPr>
        <w:t xml:space="preserve">12.1. įgyvendintų ir neįgyvendintų Programos priemonių skaičių;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szCs w:val="24"/>
          <w:lang w:eastAsia="lt-LT"/>
        </w:rPr>
        <w:t xml:space="preserve">12.2. iki nustatytų terminų įgyvendintų priemonių skaičių;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szCs w:val="24"/>
          <w:lang w:eastAsia="lt-LT"/>
        </w:rPr>
        <w:t xml:space="preserve">12.3. priemonių veiksmingumą.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szCs w:val="24"/>
          <w:lang w:eastAsia="lt-LT"/>
        </w:rPr>
        <w:t xml:space="preserve">13. Kiekviena konkreti Nusikaltimų prevencijos ir kontrolės programos priemonė vertinama pagal Programos priemonių plane numatytus vertinimo kriterijus. </w:t>
      </w:r>
    </w:p>
    <w:p w:rsidR="00BA2529" w:rsidRDefault="00BA2529">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 w:firstLine="542"/>
        <w:jc w:val="center"/>
        <w:rPr>
          <w:b/>
          <w:bCs/>
          <w:szCs w:val="24"/>
          <w:lang w:eastAsia="lt-LT"/>
        </w:rPr>
      </w:pPr>
    </w:p>
    <w:p w:rsidR="00BA2529" w:rsidRDefault="00BA2529">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r>
        <w:rPr>
          <w:b/>
          <w:bCs/>
          <w:szCs w:val="24"/>
          <w:lang w:eastAsia="lt-LT"/>
        </w:rPr>
        <w:t xml:space="preserve">VI SKYRIUS </w:t>
      </w:r>
    </w:p>
    <w:p w:rsidR="00BA2529" w:rsidRDefault="00BA2529">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eastAsia="lt-LT"/>
        </w:rPr>
      </w:pPr>
      <w:r>
        <w:rPr>
          <w:b/>
          <w:bCs/>
          <w:szCs w:val="24"/>
          <w:lang w:eastAsia="lt-LT"/>
        </w:rPr>
        <w:t>PROGRAMOS ADMINISTRAVIMAS</w:t>
      </w:r>
    </w:p>
    <w:p w:rsidR="00BA2529" w:rsidRDefault="00BA2529">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p>
    <w:p w:rsidR="00BA2529" w:rsidRDefault="00BA2529">
      <w:pPr>
        <w:widowControl w:val="0"/>
        <w:shd w:val="clear" w:color="auto" w:fill="FFFFFF"/>
        <w:tabs>
          <w:tab w:val="left" w:pos="859"/>
        </w:tabs>
        <w:ind w:firstLine="720"/>
        <w:jc w:val="both"/>
        <w:rPr>
          <w:szCs w:val="24"/>
          <w:lang w:eastAsia="lt-LT"/>
        </w:rPr>
      </w:pPr>
      <w:r>
        <w:rPr>
          <w:szCs w:val="24"/>
          <w:lang w:eastAsia="lt-LT"/>
        </w:rPr>
        <w:t>14. Programa įgyvendinama pagal Programos įgyvendinimo priemonių planą (priedas).</w:t>
      </w:r>
    </w:p>
    <w:p w:rsidR="00BA2529" w:rsidRPr="00BB45E0"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4"/>
          <w:lang w:eastAsia="lt-LT"/>
        </w:rPr>
      </w:pPr>
      <w:r w:rsidRPr="001951EE">
        <w:rPr>
          <w:color w:val="000000"/>
          <w:szCs w:val="24"/>
          <w:lang w:eastAsia="lt-LT"/>
        </w:rPr>
        <w:t>15</w:t>
      </w:r>
      <w:r w:rsidR="003B0858">
        <w:rPr>
          <w:color w:val="000000"/>
          <w:szCs w:val="24"/>
          <w:lang w:eastAsia="lt-LT"/>
        </w:rPr>
        <w:t xml:space="preserve">. Programą rengia ir </w:t>
      </w:r>
      <w:r w:rsidR="004919F4">
        <w:rPr>
          <w:color w:val="000000"/>
          <w:szCs w:val="24"/>
          <w:lang w:eastAsia="lt-LT"/>
        </w:rPr>
        <w:t>Savivaldybės t</w:t>
      </w:r>
      <w:r w:rsidRPr="00BB45E0">
        <w:rPr>
          <w:color w:val="000000"/>
          <w:szCs w:val="24"/>
          <w:lang w:eastAsia="lt-LT"/>
        </w:rPr>
        <w:t xml:space="preserve">arybai tvirtinti teikia Panevėžio rajono savivaldybės Nusikaltimų prevencijos ir kontrolės komisija (toliau –  Komisija). Programai įgyvendinti sudaromas priemonių planas.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NewRomanPSMT" w:hAnsi="TimesNewRomanPSMT" w:cs="TimesNewRomanPSMT"/>
          <w:color w:val="000000"/>
          <w:szCs w:val="24"/>
          <w:lang w:eastAsia="lt-LT"/>
        </w:rPr>
      </w:pPr>
      <w:r>
        <w:rPr>
          <w:rFonts w:ascii="TimesNewRomanPSMT CE" w:hAnsi="TimesNewRomanPSMT CE" w:cs="TimesNewRomanPSMT CE"/>
          <w:color w:val="000000"/>
          <w:szCs w:val="24"/>
          <w:lang w:eastAsia="lt-LT"/>
        </w:rPr>
        <w:t xml:space="preserve">16. Už Programos ir jos priemonių įgyvendinimo stebėseną, </w:t>
      </w:r>
      <w:r>
        <w:rPr>
          <w:rFonts w:ascii="TimesNewRomanPSMT CE" w:hAnsi="TimesNewRomanPSMT CE" w:cs="TimesNewRomanPSMT CE"/>
          <w:szCs w:val="24"/>
          <w:lang w:eastAsia="lt-LT"/>
        </w:rPr>
        <w:t xml:space="preserve">koordinavimą atsakinga </w:t>
      </w:r>
      <w:r>
        <w:rPr>
          <w:szCs w:val="24"/>
          <w:lang w:eastAsia="lt-LT"/>
        </w:rPr>
        <w:t xml:space="preserve"> Komisija.</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NewRomanPSMT" w:hAnsi="TimesNewRomanPSMT" w:cs="TimesNewRomanPSMT"/>
          <w:color w:val="000000"/>
          <w:szCs w:val="24"/>
          <w:lang w:eastAsia="lt-LT"/>
        </w:rPr>
      </w:pPr>
      <w:r>
        <w:rPr>
          <w:rFonts w:ascii="TimesNewRomanPSMT CE" w:hAnsi="TimesNewRomanPSMT CE" w:cs="TimesNewRomanPSMT CE"/>
          <w:color w:val="000000"/>
          <w:szCs w:val="24"/>
          <w:lang w:eastAsia="lt-LT"/>
        </w:rPr>
        <w:t>17. Už konkrečių Programos priemonių įgyvendinimą pagal kompetenciją atsako priemonių plane nu</w:t>
      </w:r>
      <w:r w:rsidR="003B0858">
        <w:rPr>
          <w:rFonts w:ascii="TimesNewRomanPSMT CE" w:hAnsi="TimesNewRomanPSMT CE" w:cs="TimesNewRomanPSMT CE"/>
          <w:color w:val="000000"/>
          <w:szCs w:val="24"/>
          <w:lang w:eastAsia="lt-LT"/>
        </w:rPr>
        <w:t>rodyti vykdytojai. K</w:t>
      </w:r>
      <w:r>
        <w:rPr>
          <w:rFonts w:ascii="TimesNewRomanPSMT CE" w:hAnsi="TimesNewRomanPSMT CE" w:cs="TimesNewRomanPSMT CE"/>
          <w:color w:val="000000"/>
          <w:szCs w:val="24"/>
          <w:lang w:eastAsia="lt-LT"/>
        </w:rPr>
        <w:t xml:space="preserve">ai nurodomi keli numatomos priemonės vykdytojai, atsakingu vykdytoju laikomas tas, kuris nurodytas pirmas vykdytojų sąraše. </w:t>
      </w:r>
    </w:p>
    <w:p w:rsidR="00BA2529" w:rsidRPr="00BB45E0"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NewRomanPSMT" w:hAnsi="TimesNewRomanPSMT" w:cs="TimesNewRomanPSMT"/>
          <w:szCs w:val="24"/>
          <w:lang w:eastAsia="lt-LT"/>
        </w:rPr>
      </w:pPr>
      <w:r>
        <w:rPr>
          <w:rFonts w:ascii="TimesNewRomanPSMT CE" w:hAnsi="TimesNewRomanPSMT CE" w:cs="TimesNewRomanPSMT CE"/>
          <w:color w:val="000000"/>
          <w:szCs w:val="24"/>
          <w:lang w:eastAsia="lt-LT"/>
        </w:rPr>
        <w:t xml:space="preserve">18. Programos priemonių vykdytojai iki kiekvienų metų </w:t>
      </w:r>
      <w:r w:rsidR="004B3245">
        <w:rPr>
          <w:rFonts w:ascii="TimesNewRomanPSMT CE" w:hAnsi="TimesNewRomanPSMT CE" w:cs="TimesNewRomanPSMT CE"/>
          <w:szCs w:val="24"/>
          <w:lang w:eastAsia="lt-LT"/>
        </w:rPr>
        <w:t xml:space="preserve">vasario </w:t>
      </w:r>
      <w:r w:rsidR="00F6749D">
        <w:rPr>
          <w:rFonts w:ascii="TimesNewRomanPSMT CE" w:hAnsi="TimesNewRomanPSMT CE" w:cs="TimesNewRomanPSMT CE"/>
          <w:szCs w:val="24"/>
          <w:lang w:eastAsia="lt-LT"/>
        </w:rPr>
        <w:t>20</w:t>
      </w:r>
      <w:r w:rsidR="004B3245">
        <w:rPr>
          <w:rFonts w:ascii="TimesNewRomanPSMT CE" w:hAnsi="TimesNewRomanPSMT CE" w:cs="TimesNewRomanPSMT CE"/>
          <w:szCs w:val="24"/>
          <w:lang w:eastAsia="lt-LT"/>
        </w:rPr>
        <w:t xml:space="preserve"> </w:t>
      </w:r>
      <w:r w:rsidRPr="00BB45E0">
        <w:rPr>
          <w:rFonts w:ascii="TimesNewRomanPSMT CE" w:hAnsi="TimesNewRomanPSMT CE" w:cs="TimesNewRomanPSMT CE"/>
          <w:szCs w:val="24"/>
          <w:lang w:eastAsia="lt-LT"/>
        </w:rPr>
        <w:t xml:space="preserve">d. raštu Komisijai </w:t>
      </w:r>
      <w:r>
        <w:rPr>
          <w:rFonts w:ascii="TimesNewRomanPSMT CE" w:hAnsi="TimesNewRomanPSMT CE" w:cs="TimesNewRomanPSMT CE"/>
          <w:szCs w:val="24"/>
          <w:lang w:eastAsia="lt-LT"/>
        </w:rPr>
        <w:t xml:space="preserve">teikia </w:t>
      </w:r>
      <w:r w:rsidRPr="00BB45E0">
        <w:rPr>
          <w:rFonts w:ascii="TimesNewRomanPSMT CE" w:hAnsi="TimesNewRomanPSMT CE" w:cs="TimesNewRomanPSMT CE"/>
          <w:szCs w:val="24"/>
          <w:lang w:eastAsia="lt-LT"/>
        </w:rPr>
        <w:t>informaciją apie Programos priemonių įgyvendinimą ar neįvykdy</w:t>
      </w:r>
      <w:r w:rsidRPr="00BB45E0">
        <w:rPr>
          <w:rFonts w:ascii="TimesNewRomanPSMT" w:hAnsi="TimesNewRomanPSMT" w:cs="TimesNewRomanPSMT"/>
          <w:szCs w:val="24"/>
          <w:lang w:eastAsia="lt-LT"/>
        </w:rPr>
        <w:t xml:space="preserve">mo priežastis.  </w:t>
      </w:r>
    </w:p>
    <w:p w:rsidR="00BA2529" w:rsidRPr="00BB45E0"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NewRomanPSMT" w:hAnsi="TimesNewRomanPSMT" w:cs="TimesNewRomanPSMT"/>
          <w:szCs w:val="24"/>
          <w:lang w:eastAsia="lt-LT"/>
        </w:rPr>
      </w:pPr>
      <w:r w:rsidRPr="00BB45E0">
        <w:rPr>
          <w:rFonts w:ascii="TimesNewRomanPSMT CE" w:hAnsi="TimesNewRomanPSMT CE" w:cs="TimesNewRomanPSMT CE"/>
          <w:szCs w:val="24"/>
          <w:lang w:eastAsia="lt-LT"/>
        </w:rPr>
        <w:lastRenderedPageBreak/>
        <w:t>19. Komisija apibendrina gautą informaciją ir parengia kiekvienų metų Programos priemonių įgyvendinimo plano vykdymo ataskaitą. Ataskaita turi būti parengta pasibaigus metams ne vėliau kaip iki kitų met</w:t>
      </w:r>
      <w:r w:rsidRPr="00BB45E0">
        <w:rPr>
          <w:rFonts w:ascii="TimesNewRomanPSMT" w:hAnsi="TimesNewRomanPSMT" w:cs="TimesNewRomanPSMT"/>
          <w:szCs w:val="24"/>
          <w:lang w:eastAsia="lt-LT"/>
        </w:rPr>
        <w:t xml:space="preserve">ų kovo 31 d. įskaitytinai.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rFonts w:ascii="TimesNewRomanPSMT" w:hAnsi="TimesNewRomanPSMT" w:cs="TimesNewRomanPSMT"/>
          <w:color w:val="000000"/>
          <w:szCs w:val="24"/>
          <w:lang w:eastAsia="lt-LT"/>
        </w:rPr>
        <w:t xml:space="preserve">20. Komisijos pirmininkas (ar jo įgaliotas kitas Komisijos narys) </w:t>
      </w:r>
      <w:r>
        <w:rPr>
          <w:szCs w:val="24"/>
          <w:lang w:eastAsia="lt-LT"/>
        </w:rPr>
        <w:t xml:space="preserve">Programos priemonių įgyvendinimo plano ataskaitą pateikia Savivaldybės merui, </w:t>
      </w:r>
      <w:r w:rsidR="004919F4">
        <w:rPr>
          <w:szCs w:val="24"/>
          <w:lang w:eastAsia="lt-LT"/>
        </w:rPr>
        <w:t>Savivaldybės a</w:t>
      </w:r>
      <w:r>
        <w:rPr>
          <w:szCs w:val="24"/>
          <w:lang w:eastAsia="lt-LT"/>
        </w:rPr>
        <w:t xml:space="preserve">dministracijos direktoriui ir kaip informaciją </w:t>
      </w:r>
      <w:r w:rsidR="004919F4" w:rsidRPr="00543412">
        <w:rPr>
          <w:szCs w:val="24"/>
          <w:lang w:eastAsia="lt-LT"/>
        </w:rPr>
        <w:t>–</w:t>
      </w:r>
      <w:r>
        <w:rPr>
          <w:szCs w:val="24"/>
          <w:lang w:eastAsia="lt-LT"/>
        </w:rPr>
        <w:t xml:space="preserve"> Savivaldybės tarybai. Ataskaita viešai paskelbiama  </w:t>
      </w:r>
      <w:r w:rsidR="004919F4">
        <w:rPr>
          <w:szCs w:val="24"/>
          <w:lang w:eastAsia="lt-LT"/>
        </w:rPr>
        <w:t>s</w:t>
      </w:r>
      <w:r>
        <w:rPr>
          <w:szCs w:val="24"/>
          <w:lang w:eastAsia="lt-LT"/>
        </w:rPr>
        <w:t xml:space="preserve">avivaldybės interneto svetainėje. </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NewRomanPSMT" w:hAnsi="TimesNewRomanPSMT" w:cs="TimesNewRomanPSMT"/>
          <w:color w:val="000000"/>
          <w:szCs w:val="24"/>
          <w:lang w:eastAsia="lt-LT"/>
        </w:rPr>
      </w:pPr>
      <w:r>
        <w:rPr>
          <w:szCs w:val="24"/>
          <w:lang w:eastAsia="lt-LT"/>
        </w:rPr>
        <w:t>21. Programos įgyvendinimo priemonių vykdytojai, atsižvelgdami į kintančias aplinkybes ir veiksnius, turinčius ar galinčius turėti įtakos Programos priemonių įgyvendinimui, teikia Komisijai motyvuotus pasiūlymus dėl įgyvendinamų Programos priemonių koregavimo ar pakeitimo efektyvesnėmis, detalizuodami jų tikslus, vykdymo procesą ir vertinimo kriterijus.</w:t>
      </w:r>
    </w:p>
    <w:p w:rsidR="00BA2529" w:rsidRDefault="00BA25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NewRomanPSMT" w:hAnsi="TimesNewRomanPSMT" w:cs="TimesNewRomanPSMT"/>
          <w:color w:val="000000"/>
          <w:szCs w:val="24"/>
          <w:lang w:eastAsia="lt-LT"/>
        </w:rPr>
      </w:pPr>
      <w:r>
        <w:rPr>
          <w:rFonts w:ascii="TimesNewRomanPSMT" w:hAnsi="TimesNewRomanPSMT" w:cs="TimesNewRomanPSMT"/>
          <w:color w:val="000000"/>
          <w:szCs w:val="24"/>
          <w:lang w:eastAsia="lt-LT"/>
        </w:rPr>
        <w:t xml:space="preserve">22. Programa ir jos </w:t>
      </w:r>
      <w:r>
        <w:rPr>
          <w:rFonts w:ascii="TimesNewRomanPSMT CE" w:hAnsi="TimesNewRomanPSMT CE" w:cs="TimesNewRomanPSMT CE"/>
          <w:color w:val="000000"/>
          <w:szCs w:val="24"/>
          <w:lang w:eastAsia="lt-LT"/>
        </w:rPr>
        <w:t>įgyvendinimo priemonių planas gali būti peržiūrimas ir keičiamas Savivaldybės tarybos sprendimu.</w:t>
      </w:r>
    </w:p>
    <w:p w:rsidR="00BA2529" w:rsidRDefault="00BA2529">
      <w:pPr>
        <w:shd w:val="clear" w:color="auto" w:fill="FFFFFF"/>
        <w:tabs>
          <w:tab w:val="left" w:pos="499"/>
        </w:tabs>
        <w:jc w:val="both"/>
        <w:rPr>
          <w:b/>
          <w:bCs/>
          <w:spacing w:val="-4"/>
          <w:szCs w:val="24"/>
          <w:lang w:eastAsia="lt-LT"/>
        </w:rPr>
      </w:pPr>
    </w:p>
    <w:p w:rsidR="00BA2529" w:rsidRDefault="00BA2529">
      <w:pPr>
        <w:shd w:val="clear" w:color="auto" w:fill="FFFFFF"/>
        <w:tabs>
          <w:tab w:val="left" w:pos="499"/>
        </w:tabs>
        <w:jc w:val="center"/>
        <w:rPr>
          <w:b/>
          <w:bCs/>
          <w:szCs w:val="24"/>
          <w:lang w:eastAsia="lt-LT"/>
        </w:rPr>
      </w:pPr>
      <w:r>
        <w:rPr>
          <w:b/>
          <w:bCs/>
          <w:spacing w:val="-4"/>
          <w:szCs w:val="24"/>
          <w:lang w:eastAsia="lt-LT"/>
        </w:rPr>
        <w:t>VII</w:t>
      </w:r>
      <w:r>
        <w:rPr>
          <w:b/>
          <w:bCs/>
          <w:szCs w:val="24"/>
          <w:lang w:eastAsia="lt-LT"/>
        </w:rPr>
        <w:t xml:space="preserve"> SKYRIUS </w:t>
      </w:r>
    </w:p>
    <w:p w:rsidR="00BA2529" w:rsidRDefault="00BA2529">
      <w:pPr>
        <w:shd w:val="clear" w:color="auto" w:fill="FFFFFF"/>
        <w:tabs>
          <w:tab w:val="left" w:pos="499"/>
        </w:tabs>
        <w:jc w:val="center"/>
        <w:rPr>
          <w:szCs w:val="24"/>
          <w:lang w:eastAsia="lt-LT"/>
        </w:rPr>
      </w:pPr>
      <w:r>
        <w:rPr>
          <w:b/>
          <w:bCs/>
          <w:szCs w:val="24"/>
          <w:lang w:eastAsia="lt-LT"/>
        </w:rPr>
        <w:t>PROGRAMOS FINANSAVIMAS</w:t>
      </w:r>
    </w:p>
    <w:p w:rsidR="00BA2529" w:rsidRDefault="00BA2529">
      <w:pPr>
        <w:shd w:val="clear" w:color="auto" w:fill="FFFFFF"/>
        <w:tabs>
          <w:tab w:val="left" w:pos="883"/>
        </w:tabs>
        <w:ind w:firstLine="720"/>
        <w:jc w:val="both"/>
        <w:rPr>
          <w:spacing w:val="20"/>
          <w:szCs w:val="24"/>
          <w:lang w:eastAsia="lt-LT"/>
        </w:rPr>
      </w:pPr>
      <w:r>
        <w:rPr>
          <w:szCs w:val="24"/>
          <w:lang w:eastAsia="lt-LT"/>
        </w:rPr>
        <w:t>23. Programa finans</w:t>
      </w:r>
      <w:r w:rsidR="003B0858">
        <w:rPr>
          <w:szCs w:val="24"/>
          <w:lang w:eastAsia="lt-LT"/>
        </w:rPr>
        <w:t>uojama iš patvirtintų bendrųjų s</w:t>
      </w:r>
      <w:r>
        <w:rPr>
          <w:szCs w:val="24"/>
          <w:lang w:eastAsia="lt-LT"/>
        </w:rPr>
        <w:t xml:space="preserve">avivaldybės biudžeto asignavimų ir kitų finansavimo </w:t>
      </w:r>
      <w:r>
        <w:rPr>
          <w:spacing w:val="20"/>
          <w:szCs w:val="24"/>
          <w:lang w:eastAsia="lt-LT"/>
        </w:rPr>
        <w:t>šaltinių.</w:t>
      </w:r>
    </w:p>
    <w:p w:rsidR="00BA2529" w:rsidRDefault="00BA2529">
      <w:pPr>
        <w:shd w:val="clear" w:color="auto" w:fill="FFFFFF"/>
        <w:tabs>
          <w:tab w:val="left" w:pos="883"/>
        </w:tabs>
        <w:ind w:firstLine="720"/>
        <w:jc w:val="both"/>
        <w:rPr>
          <w:szCs w:val="24"/>
          <w:lang w:eastAsia="lt-LT"/>
        </w:rPr>
      </w:pPr>
    </w:p>
    <w:p w:rsidR="00BA2529" w:rsidRDefault="00BA2529">
      <w:pPr>
        <w:shd w:val="clear" w:color="auto" w:fill="FFFFFF"/>
        <w:tabs>
          <w:tab w:val="left" w:pos="540"/>
        </w:tabs>
        <w:jc w:val="center"/>
        <w:rPr>
          <w:b/>
          <w:bCs/>
          <w:szCs w:val="24"/>
          <w:lang w:eastAsia="lt-LT"/>
        </w:rPr>
      </w:pPr>
      <w:r>
        <w:rPr>
          <w:b/>
          <w:bCs/>
          <w:spacing w:val="-3"/>
          <w:szCs w:val="24"/>
          <w:lang w:eastAsia="lt-LT"/>
        </w:rPr>
        <w:t xml:space="preserve">VIII </w:t>
      </w:r>
      <w:r>
        <w:rPr>
          <w:b/>
          <w:bCs/>
          <w:szCs w:val="24"/>
          <w:lang w:eastAsia="lt-LT"/>
        </w:rPr>
        <w:t xml:space="preserve">SKYRIUS </w:t>
      </w:r>
    </w:p>
    <w:p w:rsidR="00BA2529" w:rsidRDefault="00BA2529">
      <w:pPr>
        <w:shd w:val="clear" w:color="auto" w:fill="FFFFFF"/>
        <w:tabs>
          <w:tab w:val="left" w:pos="540"/>
        </w:tabs>
        <w:jc w:val="center"/>
        <w:rPr>
          <w:b/>
          <w:bCs/>
          <w:szCs w:val="24"/>
          <w:lang w:eastAsia="lt-LT"/>
        </w:rPr>
      </w:pPr>
      <w:r>
        <w:rPr>
          <w:b/>
          <w:bCs/>
          <w:szCs w:val="24"/>
          <w:lang w:eastAsia="lt-LT"/>
        </w:rPr>
        <w:t>BAIGIAMOSIOS NUOSTATOS</w:t>
      </w:r>
    </w:p>
    <w:p w:rsidR="00BA2529" w:rsidRDefault="00BA2529">
      <w:pPr>
        <w:shd w:val="clear" w:color="auto" w:fill="FFFFFF"/>
        <w:tabs>
          <w:tab w:val="left" w:pos="540"/>
        </w:tabs>
        <w:jc w:val="center"/>
        <w:rPr>
          <w:szCs w:val="24"/>
          <w:lang w:eastAsia="lt-LT"/>
        </w:rPr>
      </w:pPr>
    </w:p>
    <w:p w:rsidR="00BA2529" w:rsidRDefault="00BA2529">
      <w:pPr>
        <w:shd w:val="clear" w:color="auto" w:fill="FFFFFF"/>
        <w:tabs>
          <w:tab w:val="left" w:pos="883"/>
        </w:tabs>
        <w:ind w:firstLine="720"/>
        <w:jc w:val="both"/>
        <w:rPr>
          <w:szCs w:val="24"/>
          <w:lang w:eastAsia="lt-LT"/>
        </w:rPr>
      </w:pPr>
      <w:r>
        <w:rPr>
          <w:szCs w:val="24"/>
          <w:lang w:eastAsia="lt-LT"/>
        </w:rPr>
        <w:t xml:space="preserve">24. Programa skelbiama </w:t>
      </w:r>
      <w:r w:rsidR="004919F4">
        <w:rPr>
          <w:szCs w:val="24"/>
          <w:lang w:eastAsia="lt-LT"/>
        </w:rPr>
        <w:t>s</w:t>
      </w:r>
      <w:r>
        <w:rPr>
          <w:szCs w:val="24"/>
          <w:lang w:eastAsia="lt-LT"/>
        </w:rPr>
        <w:t xml:space="preserve">avivaldybės interneto svetainėje. </w:t>
      </w:r>
    </w:p>
    <w:p w:rsidR="00BA2529" w:rsidRDefault="00BA2529" w:rsidP="00CB02ED">
      <w:pPr>
        <w:shd w:val="clear" w:color="auto" w:fill="FFFFFF"/>
        <w:tabs>
          <w:tab w:val="left" w:pos="883"/>
        </w:tabs>
        <w:jc w:val="center"/>
        <w:rPr>
          <w:szCs w:val="24"/>
          <w:lang w:eastAsia="lt-LT"/>
        </w:rPr>
      </w:pPr>
      <w:r>
        <w:rPr>
          <w:szCs w:val="24"/>
          <w:lang w:eastAsia="lt-LT"/>
        </w:rPr>
        <w:t>____________________________</w:t>
      </w:r>
    </w:p>
    <w:p w:rsidR="00BA2529" w:rsidRDefault="00BA2529" w:rsidP="00CB02ED">
      <w:pPr>
        <w:shd w:val="clear" w:color="auto" w:fill="FFFFFF"/>
        <w:tabs>
          <w:tab w:val="left" w:pos="883"/>
        </w:tabs>
        <w:ind w:right="-167"/>
        <w:jc w:val="both"/>
        <w:rPr>
          <w:szCs w:val="24"/>
          <w:lang w:eastAsia="lt-LT"/>
        </w:rPr>
      </w:pPr>
    </w:p>
    <w:p w:rsidR="00BA2529" w:rsidRDefault="00BA2529">
      <w:pPr>
        <w:tabs>
          <w:tab w:val="center" w:pos="4819"/>
          <w:tab w:val="right" w:pos="9638"/>
        </w:tabs>
        <w:sectPr w:rsidR="00BA2529" w:rsidSect="00CB02ED">
          <w:headerReference w:type="default" r:id="rId15"/>
          <w:headerReference w:type="first" r:id="rId16"/>
          <w:pgSz w:w="11906" w:h="16838"/>
          <w:pgMar w:top="1134" w:right="426" w:bottom="1134" w:left="985" w:header="567" w:footer="567" w:gutter="0"/>
          <w:pgNumType w:start="1"/>
          <w:cols w:space="1296"/>
          <w:titlePg/>
          <w:docGrid w:linePitch="360"/>
        </w:sectPr>
      </w:pPr>
    </w:p>
    <w:p w:rsidR="00BA2529" w:rsidRDefault="00BA2529">
      <w:pPr>
        <w:tabs>
          <w:tab w:val="left" w:pos="5670"/>
        </w:tabs>
        <w:ind w:left="9356"/>
        <w:rPr>
          <w:szCs w:val="24"/>
          <w:lang w:eastAsia="lt-LT"/>
        </w:rPr>
      </w:pPr>
      <w:r>
        <w:rPr>
          <w:szCs w:val="24"/>
          <w:lang w:eastAsia="lt-LT"/>
        </w:rPr>
        <w:lastRenderedPageBreak/>
        <w:t xml:space="preserve">Panevėžio </w:t>
      </w:r>
      <w:r w:rsidR="0073274B">
        <w:rPr>
          <w:szCs w:val="24"/>
          <w:lang w:eastAsia="lt-LT"/>
        </w:rPr>
        <w:t>rajono savivaldybės 2024-2026</w:t>
      </w:r>
      <w:r>
        <w:rPr>
          <w:szCs w:val="24"/>
          <w:lang w:eastAsia="lt-LT"/>
        </w:rPr>
        <w:t xml:space="preserve"> metų nusikaltimų prevencijos ir kontrolės programos</w:t>
      </w:r>
    </w:p>
    <w:p w:rsidR="00BA2529" w:rsidRDefault="00BA2529">
      <w:pPr>
        <w:tabs>
          <w:tab w:val="left" w:pos="5670"/>
        </w:tabs>
        <w:ind w:left="9356"/>
        <w:rPr>
          <w:szCs w:val="24"/>
          <w:lang w:eastAsia="lt-LT"/>
        </w:rPr>
      </w:pPr>
      <w:r>
        <w:rPr>
          <w:szCs w:val="24"/>
          <w:lang w:eastAsia="lt-LT"/>
        </w:rPr>
        <w:t>priedas</w:t>
      </w:r>
    </w:p>
    <w:p w:rsidR="00BA2529" w:rsidRDefault="00BA2529">
      <w:pPr>
        <w:tabs>
          <w:tab w:val="left" w:pos="6237"/>
        </w:tabs>
        <w:ind w:left="6237"/>
        <w:rPr>
          <w:szCs w:val="24"/>
          <w:lang w:eastAsia="lt-LT"/>
        </w:rPr>
      </w:pPr>
    </w:p>
    <w:p w:rsidR="00BA2529" w:rsidRDefault="00BA2529">
      <w:pPr>
        <w:jc w:val="center"/>
        <w:rPr>
          <w:b/>
          <w:szCs w:val="24"/>
          <w:lang w:eastAsia="lt-LT"/>
        </w:rPr>
      </w:pPr>
      <w:r>
        <w:rPr>
          <w:b/>
          <w:szCs w:val="24"/>
          <w:lang w:eastAsia="lt-LT"/>
        </w:rPr>
        <w:t>PA</w:t>
      </w:r>
      <w:r w:rsidR="0073274B">
        <w:rPr>
          <w:b/>
          <w:szCs w:val="24"/>
          <w:lang w:eastAsia="lt-LT"/>
        </w:rPr>
        <w:t>NEVĖŽIO RAJONO SAVIVALDYBĖS 2024</w:t>
      </w:r>
      <w:r>
        <w:rPr>
          <w:color w:val="000000"/>
          <w:szCs w:val="24"/>
          <w:lang w:eastAsia="lt-LT"/>
        </w:rPr>
        <w:t>–</w:t>
      </w:r>
      <w:r w:rsidR="0073274B">
        <w:rPr>
          <w:b/>
          <w:szCs w:val="24"/>
          <w:lang w:eastAsia="lt-LT"/>
        </w:rPr>
        <w:t>2026</w:t>
      </w:r>
      <w:r>
        <w:rPr>
          <w:b/>
          <w:szCs w:val="24"/>
          <w:lang w:eastAsia="lt-LT"/>
        </w:rPr>
        <w:t xml:space="preserve"> METŲ NUSIKALTIMŲ PREVENCIJOS IR KONTROLĖS PROGRAMOS PRIEMONIŲ PLANAS </w:t>
      </w:r>
    </w:p>
    <w:tbl>
      <w:tblPr>
        <w:tblW w:w="14470" w:type="dxa"/>
        <w:tblInd w:w="-39" w:type="dxa"/>
        <w:tblLayout w:type="fixed"/>
        <w:tblLook w:val="00A0" w:firstRow="1" w:lastRow="0" w:firstColumn="1" w:lastColumn="0" w:noHBand="0" w:noVBand="0"/>
      </w:tblPr>
      <w:tblGrid>
        <w:gridCol w:w="620"/>
        <w:gridCol w:w="2663"/>
        <w:gridCol w:w="2320"/>
        <w:gridCol w:w="1379"/>
        <w:gridCol w:w="1134"/>
        <w:gridCol w:w="887"/>
        <w:gridCol w:w="1013"/>
        <w:gridCol w:w="1929"/>
        <w:gridCol w:w="2525"/>
      </w:tblGrid>
      <w:tr w:rsidR="005D477A" w:rsidRPr="005D477A" w:rsidTr="00191C32">
        <w:tc>
          <w:tcPr>
            <w:tcW w:w="619" w:type="dxa"/>
            <w:vMerge w:val="restart"/>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Eil.</w:t>
            </w:r>
          </w:p>
          <w:p w:rsidR="005D477A" w:rsidRPr="005D477A" w:rsidRDefault="005D477A" w:rsidP="005D477A">
            <w:pPr>
              <w:widowControl w:val="0"/>
              <w:suppressAutoHyphens/>
              <w:jc w:val="center"/>
              <w:rPr>
                <w:szCs w:val="24"/>
                <w:lang w:eastAsia="lt-LT"/>
              </w:rPr>
            </w:pPr>
            <w:r w:rsidRPr="005D477A">
              <w:rPr>
                <w:szCs w:val="24"/>
                <w:lang w:eastAsia="lt-LT"/>
              </w:rPr>
              <w:t>Nr.</w:t>
            </w:r>
          </w:p>
        </w:tc>
        <w:tc>
          <w:tcPr>
            <w:tcW w:w="2662" w:type="dxa"/>
            <w:vMerge w:val="restart"/>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bCs/>
                <w:color w:val="000000"/>
                <w:szCs w:val="24"/>
                <w:lang w:eastAsia="lt-LT"/>
              </w:rPr>
              <w:t>Priemonės pavadinimas</w:t>
            </w:r>
          </w:p>
        </w:tc>
        <w:tc>
          <w:tcPr>
            <w:tcW w:w="2320" w:type="dxa"/>
            <w:vMerge w:val="restart"/>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bCs/>
                <w:color w:val="000000"/>
                <w:szCs w:val="24"/>
                <w:lang w:eastAsia="lt-LT"/>
              </w:rPr>
              <w:t>Atsakingi vykdytojai</w:t>
            </w:r>
          </w:p>
        </w:tc>
        <w:tc>
          <w:tcPr>
            <w:tcW w:w="1379" w:type="dxa"/>
            <w:vMerge w:val="restart"/>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bCs/>
                <w:color w:val="000000"/>
                <w:szCs w:val="24"/>
                <w:lang w:eastAsia="lt-LT"/>
              </w:rPr>
              <w:t>Vykdymo terminas</w:t>
            </w:r>
          </w:p>
        </w:tc>
        <w:tc>
          <w:tcPr>
            <w:tcW w:w="3034" w:type="dxa"/>
            <w:gridSpan w:val="3"/>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 xml:space="preserve">Numatomos lėšos, </w:t>
            </w:r>
            <w:proofErr w:type="spellStart"/>
            <w:r w:rsidRPr="005D477A">
              <w:rPr>
                <w:szCs w:val="24"/>
                <w:lang w:eastAsia="lt-LT"/>
              </w:rPr>
              <w:t>Eur</w:t>
            </w:r>
            <w:proofErr w:type="spellEnd"/>
          </w:p>
        </w:tc>
        <w:tc>
          <w:tcPr>
            <w:tcW w:w="1929" w:type="dxa"/>
            <w:vMerge w:val="restart"/>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bCs/>
                <w:color w:val="000000"/>
                <w:szCs w:val="24"/>
                <w:lang w:eastAsia="lt-LT"/>
              </w:rPr>
              <w:t>Vertinimo kriterijai</w:t>
            </w:r>
          </w:p>
        </w:tc>
        <w:tc>
          <w:tcPr>
            <w:tcW w:w="2525" w:type="dxa"/>
            <w:vMerge w:val="restart"/>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bCs/>
                <w:color w:val="000000"/>
                <w:szCs w:val="24"/>
                <w:lang w:eastAsia="lt-LT"/>
              </w:rPr>
              <w:t>Laukiami rezultatai</w:t>
            </w:r>
          </w:p>
        </w:tc>
      </w:tr>
      <w:tr w:rsidR="005D477A" w:rsidRPr="005D477A" w:rsidTr="00191C32">
        <w:tc>
          <w:tcPr>
            <w:tcW w:w="619" w:type="dxa"/>
            <w:vMerge/>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2662" w:type="dxa"/>
            <w:vMerge/>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2320" w:type="dxa"/>
            <w:vMerge/>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379" w:type="dxa"/>
            <w:vMerge/>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2024 m.</w:t>
            </w: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2025 m.</w:t>
            </w: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2026 m.</w:t>
            </w:r>
          </w:p>
        </w:tc>
        <w:tc>
          <w:tcPr>
            <w:tcW w:w="1929" w:type="dxa"/>
            <w:vMerge/>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2525" w:type="dxa"/>
            <w:vMerge/>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r>
      <w:tr w:rsidR="005D477A" w:rsidRPr="005D477A" w:rsidTr="007507DA">
        <w:tc>
          <w:tcPr>
            <w:tcW w:w="6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477A" w:rsidRPr="007507DA" w:rsidRDefault="005D477A" w:rsidP="005D477A">
            <w:pPr>
              <w:widowControl w:val="0"/>
              <w:suppressAutoHyphens/>
              <w:jc w:val="center"/>
              <w:rPr>
                <w:sz w:val="20"/>
                <w:lang w:eastAsia="lt-LT"/>
              </w:rPr>
            </w:pPr>
            <w:r w:rsidRPr="007507DA">
              <w:rPr>
                <w:sz w:val="20"/>
                <w:lang w:eastAsia="lt-LT"/>
              </w:rPr>
              <w:t>1</w:t>
            </w:r>
          </w:p>
        </w:tc>
        <w:tc>
          <w:tcPr>
            <w:tcW w:w="26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477A" w:rsidRPr="007507DA" w:rsidRDefault="005D477A" w:rsidP="005D477A">
            <w:pPr>
              <w:widowControl w:val="0"/>
              <w:suppressAutoHyphens/>
              <w:jc w:val="center"/>
              <w:rPr>
                <w:sz w:val="20"/>
                <w:lang w:eastAsia="lt-LT"/>
              </w:rPr>
            </w:pPr>
            <w:r w:rsidRPr="007507DA">
              <w:rPr>
                <w:sz w:val="20"/>
                <w:lang w:eastAsia="lt-LT"/>
              </w:rPr>
              <w:t>2</w:t>
            </w:r>
          </w:p>
        </w:tc>
        <w:tc>
          <w:tcPr>
            <w:tcW w:w="23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477A" w:rsidRPr="007507DA" w:rsidRDefault="005D477A" w:rsidP="005D477A">
            <w:pPr>
              <w:widowControl w:val="0"/>
              <w:suppressAutoHyphens/>
              <w:jc w:val="center"/>
              <w:rPr>
                <w:sz w:val="20"/>
                <w:lang w:eastAsia="lt-LT"/>
              </w:rPr>
            </w:pPr>
            <w:r w:rsidRPr="007507DA">
              <w:rPr>
                <w:sz w:val="20"/>
                <w:lang w:eastAsia="lt-LT"/>
              </w:rPr>
              <w:t>3</w:t>
            </w:r>
          </w:p>
        </w:tc>
        <w:tc>
          <w:tcPr>
            <w:tcW w:w="13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477A" w:rsidRPr="007507DA" w:rsidRDefault="005D477A" w:rsidP="005D477A">
            <w:pPr>
              <w:widowControl w:val="0"/>
              <w:suppressAutoHyphens/>
              <w:jc w:val="center"/>
              <w:rPr>
                <w:sz w:val="20"/>
                <w:lang w:eastAsia="lt-LT"/>
              </w:rPr>
            </w:pPr>
            <w:r w:rsidRPr="007507DA">
              <w:rPr>
                <w:sz w:val="20"/>
                <w:lang w:eastAsia="lt-LT"/>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477A" w:rsidRPr="007507DA" w:rsidRDefault="005D477A" w:rsidP="005D477A">
            <w:pPr>
              <w:widowControl w:val="0"/>
              <w:suppressAutoHyphens/>
              <w:jc w:val="center"/>
              <w:rPr>
                <w:sz w:val="20"/>
                <w:lang w:eastAsia="lt-LT"/>
              </w:rPr>
            </w:pPr>
            <w:r w:rsidRPr="007507DA">
              <w:rPr>
                <w:sz w:val="20"/>
                <w:lang w:eastAsia="lt-LT"/>
              </w:rPr>
              <w:t>5</w:t>
            </w:r>
          </w:p>
        </w:tc>
        <w:tc>
          <w:tcPr>
            <w:tcW w:w="8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477A" w:rsidRPr="007507DA" w:rsidRDefault="005D477A" w:rsidP="005D477A">
            <w:pPr>
              <w:widowControl w:val="0"/>
              <w:suppressAutoHyphens/>
              <w:jc w:val="center"/>
              <w:rPr>
                <w:sz w:val="20"/>
                <w:lang w:eastAsia="lt-LT"/>
              </w:rPr>
            </w:pPr>
            <w:r w:rsidRPr="007507DA">
              <w:rPr>
                <w:sz w:val="20"/>
                <w:lang w:eastAsia="lt-LT"/>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477A" w:rsidRPr="007507DA" w:rsidRDefault="005D477A" w:rsidP="005D477A">
            <w:pPr>
              <w:widowControl w:val="0"/>
              <w:suppressAutoHyphens/>
              <w:jc w:val="center"/>
              <w:rPr>
                <w:sz w:val="20"/>
                <w:lang w:eastAsia="lt-LT"/>
              </w:rPr>
            </w:pPr>
            <w:r w:rsidRPr="007507DA">
              <w:rPr>
                <w:sz w:val="20"/>
                <w:lang w:eastAsia="lt-LT"/>
              </w:rPr>
              <w:t>7</w:t>
            </w:r>
          </w:p>
        </w:tc>
        <w:tc>
          <w:tcPr>
            <w:tcW w:w="19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477A" w:rsidRPr="007507DA" w:rsidRDefault="005D477A" w:rsidP="005D477A">
            <w:pPr>
              <w:widowControl w:val="0"/>
              <w:suppressAutoHyphens/>
              <w:jc w:val="center"/>
              <w:rPr>
                <w:sz w:val="20"/>
                <w:lang w:eastAsia="lt-LT"/>
              </w:rPr>
            </w:pPr>
            <w:r w:rsidRPr="007507DA">
              <w:rPr>
                <w:sz w:val="20"/>
                <w:lang w:eastAsia="lt-LT"/>
              </w:rPr>
              <w:t>8</w:t>
            </w:r>
          </w:p>
        </w:tc>
        <w:tc>
          <w:tcPr>
            <w:tcW w:w="25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477A" w:rsidRPr="007507DA" w:rsidRDefault="005D477A" w:rsidP="005D477A">
            <w:pPr>
              <w:widowControl w:val="0"/>
              <w:suppressAutoHyphens/>
              <w:jc w:val="center"/>
              <w:rPr>
                <w:sz w:val="20"/>
                <w:lang w:eastAsia="lt-LT"/>
              </w:rPr>
            </w:pPr>
            <w:r w:rsidRPr="007507DA">
              <w:rPr>
                <w:sz w:val="20"/>
                <w:lang w:eastAsia="lt-LT"/>
              </w:rPr>
              <w:t>9</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b/>
                <w:szCs w:val="24"/>
                <w:lang w:eastAsia="lt-LT"/>
              </w:rPr>
            </w:pPr>
            <w:r w:rsidRPr="005D477A">
              <w:rPr>
                <w:b/>
                <w:szCs w:val="24"/>
                <w:lang w:eastAsia="lt-LT"/>
              </w:rPr>
              <w:t>I.</w:t>
            </w:r>
          </w:p>
        </w:tc>
        <w:tc>
          <w:tcPr>
            <w:tcW w:w="13849" w:type="dxa"/>
            <w:gridSpan w:val="8"/>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b/>
                <w:szCs w:val="24"/>
                <w:lang w:eastAsia="lt-LT"/>
              </w:rPr>
            </w:pPr>
            <w:r w:rsidRPr="005D477A">
              <w:rPr>
                <w:b/>
                <w:szCs w:val="24"/>
                <w:lang w:eastAsia="lt-LT"/>
              </w:rPr>
              <w:t xml:space="preserve">VAIKŲ IR JAUNIMO </w:t>
            </w:r>
            <w:r w:rsidRPr="005D477A">
              <w:rPr>
                <w:b/>
                <w:bCs/>
                <w:color w:val="000000"/>
                <w:szCs w:val="24"/>
                <w:lang w:eastAsia="lt-LT"/>
              </w:rPr>
              <w:t>NUSIKALSTAMUMO PREVENCIJA IR KONTROLĖ</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1.1.</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szCs w:val="24"/>
                <w:lang w:eastAsia="lt-LT"/>
              </w:rPr>
            </w:pPr>
            <w:r w:rsidRPr="005D477A">
              <w:rPr>
                <w:color w:val="000000"/>
                <w:szCs w:val="24"/>
                <w:lang w:eastAsia="lt-LT"/>
              </w:rPr>
              <w:t>Skleisti informaciją vaikams, jų tėvams ir jaunimui apie egzistuojančias vaikų ir jaunimo užimtumo po pamokų, savaitgaliais ir per atostogas galimybes, vykdomas užimtumo programas (projektus)</w:t>
            </w: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Savivaldybės administracijos Švietimo, kultūros ir sporto skyrius</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 xml:space="preserve">Savivaldybės jaunimo reikalų koordinatorius </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Savivaldybės administracijos Socialinės paramos skyrius</w:t>
            </w:r>
          </w:p>
          <w:p w:rsidR="005D477A" w:rsidRPr="005D477A" w:rsidRDefault="005D477A" w:rsidP="005D477A">
            <w:pPr>
              <w:widowControl w:val="0"/>
              <w:suppressAutoHyphens/>
              <w:rPr>
                <w:sz w:val="8"/>
                <w:szCs w:val="8"/>
              </w:rPr>
            </w:pPr>
          </w:p>
          <w:p w:rsidR="005D477A" w:rsidRPr="005D477A" w:rsidRDefault="005D477A" w:rsidP="005D477A">
            <w:pPr>
              <w:widowControl w:val="0"/>
              <w:suppressAutoHyphens/>
              <w:rPr>
                <w:sz w:val="8"/>
                <w:szCs w:val="8"/>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Savivaldybės nusikaltimų prevencijos ir kontrolės komisija</w:t>
            </w: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2024–2026 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color w:val="FF0000"/>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Užimtumo programose, renginiuose, projektuose dalyvavusių vaikų skaičius.</w:t>
            </w:r>
          </w:p>
          <w:p w:rsidR="005D477A" w:rsidRPr="005D477A" w:rsidRDefault="005D477A" w:rsidP="005D477A">
            <w:pPr>
              <w:widowControl w:val="0"/>
              <w:suppressAutoHyphens/>
              <w:rPr>
                <w:sz w:val="8"/>
                <w:szCs w:val="8"/>
              </w:rPr>
            </w:pPr>
          </w:p>
          <w:p w:rsidR="005D477A" w:rsidRPr="005D477A" w:rsidRDefault="005D477A" w:rsidP="005D477A">
            <w:pPr>
              <w:widowControl w:val="0"/>
              <w:suppressAutoHyphens/>
              <w:rPr>
                <w:color w:val="000000"/>
                <w:szCs w:val="24"/>
                <w:lang w:eastAsia="lt-LT"/>
              </w:rPr>
            </w:pPr>
          </w:p>
          <w:p w:rsidR="005D477A" w:rsidRPr="005D477A" w:rsidRDefault="005D477A" w:rsidP="005D477A">
            <w:pPr>
              <w:widowControl w:val="0"/>
              <w:suppressAutoHyphens/>
              <w:rPr>
                <w:color w:val="000000"/>
                <w:szCs w:val="24"/>
                <w:lang w:eastAsia="lt-LT"/>
              </w:rPr>
            </w:pPr>
          </w:p>
          <w:p w:rsidR="005D477A" w:rsidRPr="005D477A" w:rsidRDefault="005D477A" w:rsidP="005D477A">
            <w:pPr>
              <w:widowControl w:val="0"/>
              <w:suppressAutoHyphens/>
              <w:rPr>
                <w:szCs w:val="24"/>
                <w:lang w:eastAsia="lt-LT"/>
              </w:rPr>
            </w:pPr>
            <w:r w:rsidRPr="005D477A">
              <w:rPr>
                <w:color w:val="000000"/>
                <w:szCs w:val="24"/>
                <w:lang w:eastAsia="lt-LT"/>
              </w:rPr>
              <w:t>Pateiktos informacijos skaičius ir forma.</w:t>
            </w: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Vaikai, jų tėvai ir jaunimas bus išsamiau informuojami apie galimybes įdomiai ir prasmingai praleisti laisvalaikį, bus sudarytos sąlygos didinti vaikų ir jaunimo užimtumą.</w:t>
            </w:r>
          </w:p>
          <w:p w:rsidR="005D477A" w:rsidRPr="005D477A" w:rsidRDefault="005D477A" w:rsidP="005D477A">
            <w:pPr>
              <w:widowControl w:val="0"/>
              <w:suppressAutoHyphens/>
              <w:rPr>
                <w:szCs w:val="24"/>
                <w:lang w:eastAsia="lt-LT"/>
              </w:rPr>
            </w:pP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1.2.</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 xml:space="preserve">Prevencinių renginių vaikams organizavimas, siekiant ugdyti jų tinkamo elgesio </w:t>
            </w:r>
            <w:r w:rsidRPr="005D477A">
              <w:rPr>
                <w:color w:val="000000"/>
                <w:szCs w:val="24"/>
                <w:lang w:eastAsia="lt-LT"/>
              </w:rPr>
              <w:lastRenderedPageBreak/>
              <w:t>visuomenėje normas ir atsakomybę, užimti juos prasminga ir turininga veikla.</w:t>
            </w:r>
          </w:p>
          <w:p w:rsidR="005D477A" w:rsidRPr="005D477A" w:rsidRDefault="005D477A" w:rsidP="005D477A">
            <w:pPr>
              <w:widowControl w:val="0"/>
              <w:suppressAutoHyphens/>
              <w:rPr>
                <w:color w:val="000000"/>
                <w:szCs w:val="24"/>
                <w:lang w:eastAsia="lt-LT"/>
              </w:rPr>
            </w:pP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lastRenderedPageBreak/>
              <w:t>Savivaldybės administracijos Švietimo, kultūros ir sporto skyrius</w:t>
            </w:r>
          </w:p>
          <w:p w:rsidR="005D477A" w:rsidRPr="005D477A" w:rsidRDefault="005D477A" w:rsidP="005D477A">
            <w:pPr>
              <w:widowControl w:val="0"/>
              <w:shd w:val="clear" w:color="auto" w:fill="FFFFFF"/>
              <w:suppressAutoHyphens/>
              <w:spacing w:before="375" w:after="225"/>
              <w:outlineLvl w:val="2"/>
              <w:rPr>
                <w:color w:val="222222"/>
                <w:szCs w:val="24"/>
                <w:lang w:eastAsia="lt-LT"/>
              </w:rPr>
            </w:pPr>
            <w:r w:rsidRPr="005D477A">
              <w:rPr>
                <w:color w:val="222222"/>
                <w:szCs w:val="24"/>
                <w:lang w:eastAsia="lt-LT"/>
              </w:rPr>
              <w:lastRenderedPageBreak/>
              <w:t>Panevėžio miesto ir rajono PK</w:t>
            </w:r>
          </w:p>
          <w:p w:rsidR="005D477A" w:rsidRPr="005D477A" w:rsidRDefault="005D477A" w:rsidP="005D477A">
            <w:pPr>
              <w:widowControl w:val="0"/>
              <w:suppressAutoHyphens/>
              <w:spacing w:line="20" w:lineRule="atLeast"/>
              <w:rPr>
                <w:color w:val="000000"/>
                <w:szCs w:val="24"/>
                <w:lang w:eastAsia="lt-LT"/>
              </w:rPr>
            </w:pP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lastRenderedPageBreak/>
              <w:t>2024–2026 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Renginių skaičius per metus.</w:t>
            </w: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 xml:space="preserve">Didės vaikų užimtumas prasminga ir turininga veikla, vaikams bus diegiami socialaus </w:t>
            </w:r>
            <w:r w:rsidRPr="005D477A">
              <w:rPr>
                <w:color w:val="000000"/>
                <w:szCs w:val="24"/>
                <w:lang w:eastAsia="lt-LT"/>
              </w:rPr>
              <w:lastRenderedPageBreak/>
              <w:t>elgesio pagrindai, gerės policijos ir jaunosios kartos bendravimas.</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lastRenderedPageBreak/>
              <w:t>1.3.</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szCs w:val="24"/>
                <w:lang w:eastAsia="lt-LT"/>
              </w:rPr>
              <w:t>Patyčių prevencijos vykdymas ugdymo įstaigose, t. y. įvairių formų renginių (paskaitų, piešinių konkursų ir kt. organizavimas)</w:t>
            </w: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Savivaldybės administracijos Švietimo, kultūros ir sporto skyrius</w:t>
            </w:r>
          </w:p>
          <w:p w:rsidR="005D477A" w:rsidRPr="005D477A" w:rsidRDefault="005D477A" w:rsidP="005D477A">
            <w:pPr>
              <w:widowControl w:val="0"/>
              <w:shd w:val="clear" w:color="auto" w:fill="FFFFFF"/>
              <w:suppressAutoHyphens/>
              <w:spacing w:before="375" w:after="225"/>
              <w:outlineLvl w:val="2"/>
              <w:rPr>
                <w:color w:val="222222"/>
                <w:szCs w:val="24"/>
                <w:lang w:eastAsia="lt-LT"/>
              </w:rPr>
            </w:pPr>
            <w:r w:rsidRPr="005D477A">
              <w:rPr>
                <w:color w:val="222222"/>
                <w:szCs w:val="24"/>
                <w:lang w:eastAsia="lt-LT"/>
              </w:rPr>
              <w:t>Panevėžio miesto ir rajono PK</w:t>
            </w: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2024–2026 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D2707A" w:rsidRDefault="005D477A" w:rsidP="005D477A">
            <w:pPr>
              <w:widowControl w:val="0"/>
              <w:suppressAutoHyphens/>
              <w:spacing w:line="20" w:lineRule="atLeast"/>
              <w:rPr>
                <w:color w:val="000000"/>
                <w:szCs w:val="24"/>
                <w:lang w:eastAsia="lt-LT"/>
              </w:rPr>
            </w:pPr>
            <w:r w:rsidRPr="005D477A">
              <w:rPr>
                <w:color w:val="000000"/>
                <w:szCs w:val="24"/>
                <w:lang w:eastAsia="lt-LT"/>
              </w:rPr>
              <w:t>Renginių skaičius</w:t>
            </w:r>
            <w:r w:rsidR="00D2707A">
              <w:rPr>
                <w:color w:val="000000"/>
                <w:szCs w:val="24"/>
                <w:lang w:eastAsia="lt-LT"/>
              </w:rPr>
              <w:t>.</w:t>
            </w:r>
          </w:p>
          <w:p w:rsidR="005D477A" w:rsidRPr="005D477A" w:rsidRDefault="00D2707A" w:rsidP="005D477A">
            <w:pPr>
              <w:widowControl w:val="0"/>
              <w:suppressAutoHyphens/>
              <w:spacing w:line="20" w:lineRule="atLeast"/>
              <w:rPr>
                <w:color w:val="000000"/>
                <w:szCs w:val="24"/>
                <w:lang w:eastAsia="lt-LT"/>
              </w:rPr>
            </w:pPr>
            <w:r>
              <w:rPr>
                <w:color w:val="000000"/>
                <w:szCs w:val="24"/>
                <w:lang w:eastAsia="lt-LT"/>
              </w:rPr>
              <w:t>P</w:t>
            </w:r>
            <w:r w:rsidRPr="005D477A">
              <w:rPr>
                <w:color w:val="000000"/>
                <w:szCs w:val="24"/>
                <w:lang w:eastAsia="lt-LT"/>
              </w:rPr>
              <w:t xml:space="preserve">atyčių </w:t>
            </w:r>
            <w:r>
              <w:rPr>
                <w:color w:val="000000"/>
                <w:szCs w:val="24"/>
                <w:lang w:eastAsia="lt-LT"/>
              </w:rPr>
              <w:t>p</w:t>
            </w:r>
            <w:r w:rsidRPr="005D477A">
              <w:rPr>
                <w:color w:val="000000"/>
                <w:szCs w:val="24"/>
                <w:lang w:eastAsia="lt-LT"/>
              </w:rPr>
              <w:t xml:space="preserve">revencijos veikloje </w:t>
            </w:r>
            <w:r>
              <w:rPr>
                <w:color w:val="000000"/>
                <w:szCs w:val="24"/>
                <w:lang w:eastAsia="lt-LT"/>
              </w:rPr>
              <w:t>d</w:t>
            </w:r>
            <w:r w:rsidR="005D477A" w:rsidRPr="005D477A">
              <w:rPr>
                <w:color w:val="000000"/>
                <w:szCs w:val="24"/>
                <w:lang w:eastAsia="lt-LT"/>
              </w:rPr>
              <w:t>alyvavusių vaikų skaičius.</w:t>
            </w: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Bus šalinamos sąlygos patyčioms atsirasti, skatinamas pozityvus vaikų  mąstymas ir elgesys.</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5D477A" w:rsidRPr="005D477A" w:rsidRDefault="005D477A" w:rsidP="005D477A">
            <w:pPr>
              <w:widowControl w:val="0"/>
              <w:suppressAutoHyphens/>
              <w:jc w:val="center"/>
              <w:rPr>
                <w:b/>
                <w:szCs w:val="24"/>
                <w:shd w:val="clear" w:color="auto" w:fill="FFFF00"/>
                <w:lang w:eastAsia="lt-LT"/>
              </w:rPr>
            </w:pPr>
            <w:r w:rsidRPr="005D477A">
              <w:rPr>
                <w:b/>
                <w:szCs w:val="24"/>
                <w:lang w:eastAsia="lt-LT"/>
              </w:rPr>
              <w:t>II.</w:t>
            </w:r>
          </w:p>
        </w:tc>
        <w:tc>
          <w:tcPr>
            <w:tcW w:w="13849" w:type="dxa"/>
            <w:gridSpan w:val="8"/>
            <w:tcBorders>
              <w:top w:val="single" w:sz="4" w:space="0" w:color="000000"/>
              <w:left w:val="single" w:sz="4" w:space="0" w:color="000000"/>
              <w:bottom w:val="single" w:sz="4" w:space="0" w:color="000000"/>
              <w:right w:val="single" w:sz="4" w:space="0" w:color="000000"/>
            </w:tcBorders>
            <w:shd w:val="clear" w:color="auto" w:fill="auto"/>
          </w:tcPr>
          <w:p w:rsidR="005D477A" w:rsidRPr="005D477A" w:rsidRDefault="005D477A" w:rsidP="005D477A">
            <w:pPr>
              <w:widowControl w:val="0"/>
              <w:suppressAutoHyphens/>
              <w:rPr>
                <w:szCs w:val="24"/>
                <w:shd w:val="clear" w:color="auto" w:fill="FFFF00"/>
              </w:rPr>
            </w:pPr>
            <w:r w:rsidRPr="005D477A">
              <w:rPr>
                <w:b/>
                <w:bCs/>
                <w:color w:val="000000"/>
                <w:szCs w:val="24"/>
                <w:lang w:eastAsia="lt-LT"/>
              </w:rPr>
              <w:t xml:space="preserve">TURTINIŲ </w:t>
            </w:r>
            <w:r w:rsidRPr="005D477A">
              <w:rPr>
                <w:b/>
                <w:bCs/>
                <w:szCs w:val="24"/>
                <w:lang w:eastAsia="lt-LT"/>
              </w:rPr>
              <w:t xml:space="preserve">IR NETURTINIŲ </w:t>
            </w:r>
            <w:r w:rsidRPr="005D477A">
              <w:rPr>
                <w:b/>
                <w:bCs/>
                <w:color w:val="000000"/>
                <w:szCs w:val="24"/>
                <w:lang w:eastAsia="lt-LT"/>
              </w:rPr>
              <w:t xml:space="preserve">NUSIKALSTAMŲ VEIKŲ PREVENCIJA </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5D477A" w:rsidRPr="005D477A" w:rsidRDefault="005D477A" w:rsidP="005D477A">
            <w:pPr>
              <w:widowControl w:val="0"/>
              <w:suppressAutoHyphens/>
              <w:jc w:val="center"/>
              <w:rPr>
                <w:szCs w:val="24"/>
                <w:shd w:val="clear" w:color="auto" w:fill="FFFF00"/>
                <w:lang w:eastAsia="lt-LT"/>
              </w:rPr>
            </w:pPr>
            <w:r w:rsidRPr="005D477A">
              <w:rPr>
                <w:szCs w:val="24"/>
                <w:lang w:eastAsia="lt-LT"/>
              </w:rPr>
              <w:t>2.1.</w:t>
            </w: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rsidR="005D477A" w:rsidRPr="005D477A" w:rsidRDefault="005D477A" w:rsidP="005D477A">
            <w:pPr>
              <w:widowControl w:val="0"/>
              <w:suppressAutoHyphens/>
              <w:rPr>
                <w:szCs w:val="24"/>
                <w:shd w:val="clear" w:color="auto" w:fill="FFFF00"/>
                <w:lang w:eastAsia="lt-LT"/>
              </w:rPr>
            </w:pPr>
            <w:r w:rsidRPr="005D477A">
              <w:rPr>
                <w:color w:val="000000"/>
                <w:szCs w:val="24"/>
                <w:lang w:eastAsia="lt-LT"/>
              </w:rPr>
              <w:t>Skleisti saugios kaimynystės ir saugios aplinkos  idėjas.  Skatinti gyvenamųjų vietovių bendruomenes aktyvinti įsteigtas saugias kaimynystės grupes. Įkurti ir įtraukti naujas  saugios kaimynystės grupes į saugios aplinkos kūrimą gyvenamoje</w:t>
            </w:r>
            <w:r w:rsidRPr="005D477A">
              <w:rPr>
                <w:color w:val="000000"/>
                <w:szCs w:val="24"/>
                <w:shd w:val="clear" w:color="auto" w:fill="FFFF00"/>
                <w:lang w:eastAsia="lt-LT"/>
              </w:rPr>
              <w:t xml:space="preserve"> </w:t>
            </w:r>
            <w:r w:rsidRPr="005D477A">
              <w:rPr>
                <w:color w:val="000000"/>
                <w:szCs w:val="24"/>
                <w:lang w:eastAsia="lt-LT"/>
              </w:rPr>
              <w:t>vietoje</w:t>
            </w:r>
            <w:r w:rsidRPr="005D477A">
              <w:rPr>
                <w:color w:val="000000"/>
                <w:szCs w:val="24"/>
                <w:shd w:val="clear" w:color="auto" w:fill="FFFF00"/>
                <w:lang w:eastAsia="lt-LT"/>
              </w:rPr>
              <w:t xml:space="preserve"> </w:t>
            </w: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5D477A" w:rsidRPr="005D477A" w:rsidRDefault="005D477A" w:rsidP="005D477A">
            <w:pPr>
              <w:widowControl w:val="0"/>
              <w:suppressAutoHyphens/>
              <w:spacing w:line="20" w:lineRule="atLeast"/>
              <w:rPr>
                <w:szCs w:val="24"/>
                <w:shd w:val="clear" w:color="auto" w:fill="FFFF00"/>
              </w:rPr>
            </w:pPr>
            <w:r w:rsidRPr="005D477A">
              <w:rPr>
                <w:color w:val="222222"/>
                <w:szCs w:val="24"/>
                <w:lang w:eastAsia="lt-LT"/>
              </w:rPr>
              <w:t>Panevėžio miesto ir</w:t>
            </w:r>
            <w:r w:rsidRPr="005D477A">
              <w:rPr>
                <w:color w:val="222222"/>
                <w:szCs w:val="24"/>
                <w:shd w:val="clear" w:color="auto" w:fill="FFFF00"/>
                <w:lang w:eastAsia="lt-LT"/>
              </w:rPr>
              <w:t xml:space="preserve"> </w:t>
            </w:r>
            <w:r w:rsidRPr="005D477A">
              <w:rPr>
                <w:color w:val="222222"/>
                <w:szCs w:val="24"/>
                <w:lang w:eastAsia="lt-LT"/>
              </w:rPr>
              <w:t>rajono PK</w:t>
            </w:r>
            <w:r w:rsidRPr="005D477A">
              <w:rPr>
                <w:color w:val="000000"/>
                <w:szCs w:val="24"/>
                <w:shd w:val="clear" w:color="auto" w:fill="FFFF00"/>
                <w:lang w:eastAsia="lt-LT"/>
              </w:rPr>
              <w:t xml:space="preserve"> </w:t>
            </w:r>
          </w:p>
          <w:p w:rsidR="005D477A" w:rsidRPr="005D477A" w:rsidRDefault="005D477A" w:rsidP="005D477A">
            <w:pPr>
              <w:widowControl w:val="0"/>
              <w:suppressAutoHyphens/>
              <w:spacing w:line="20" w:lineRule="atLeast"/>
              <w:rPr>
                <w:color w:val="000000"/>
                <w:szCs w:val="24"/>
                <w:shd w:val="clear" w:color="auto" w:fill="FFFF00"/>
                <w:lang w:eastAsia="lt-LT"/>
              </w:rPr>
            </w:pPr>
          </w:p>
          <w:p w:rsidR="005D477A" w:rsidRPr="005D477A" w:rsidRDefault="005D477A" w:rsidP="005D477A">
            <w:pPr>
              <w:suppressAutoHyphens/>
            </w:pPr>
            <w:r w:rsidRPr="005D477A">
              <w:t>Policijos rėmėjai</w:t>
            </w:r>
          </w:p>
          <w:p w:rsidR="005D477A" w:rsidRPr="005D477A" w:rsidRDefault="005D477A" w:rsidP="005D477A">
            <w:pPr>
              <w:suppressAutoHyphens/>
            </w:pPr>
          </w:p>
          <w:p w:rsidR="005D477A" w:rsidRPr="005D477A" w:rsidRDefault="005D477A" w:rsidP="005D477A">
            <w:pPr>
              <w:suppressAutoHyphens/>
            </w:pPr>
            <w:r w:rsidRPr="005D477A">
              <w:t>Seniūnijų seniūnai,</w:t>
            </w:r>
          </w:p>
          <w:p w:rsidR="005D477A" w:rsidRPr="005D477A" w:rsidRDefault="005D477A" w:rsidP="005D477A">
            <w:pPr>
              <w:suppressAutoHyphens/>
            </w:pPr>
            <w:proofErr w:type="spellStart"/>
            <w:r w:rsidRPr="005D477A">
              <w:t>seniūnaičiai</w:t>
            </w:r>
            <w:proofErr w:type="spellEnd"/>
            <w:r w:rsidRPr="005D477A">
              <w:t xml:space="preserve"> </w:t>
            </w:r>
          </w:p>
          <w:p w:rsidR="005D477A" w:rsidRPr="005D477A" w:rsidRDefault="005D477A" w:rsidP="005D477A">
            <w:pPr>
              <w:suppressAutoHyphens/>
            </w:pPr>
          </w:p>
          <w:p w:rsidR="005D477A" w:rsidRPr="005D477A" w:rsidRDefault="005D477A" w:rsidP="005D477A">
            <w:pPr>
              <w:suppressAutoHyphens/>
            </w:pPr>
            <w:r w:rsidRPr="005D477A">
              <w:t>Bendruomenių sąjunga ir bendruomenės</w:t>
            </w:r>
          </w:p>
          <w:p w:rsidR="005D477A" w:rsidRPr="005D477A" w:rsidRDefault="005D477A" w:rsidP="005D477A">
            <w:pPr>
              <w:suppressAutoHyphens/>
            </w:pPr>
          </w:p>
          <w:p w:rsidR="005D477A" w:rsidRPr="005D477A" w:rsidRDefault="005D477A" w:rsidP="005D477A">
            <w:pPr>
              <w:suppressAutoHyphens/>
              <w:rPr>
                <w:shd w:val="clear" w:color="auto" w:fill="FFFF00"/>
                <w:lang w:eastAsia="lt-LT"/>
              </w:rPr>
            </w:pPr>
            <w:r w:rsidRPr="005D477A">
              <w:t>Savivaldybės administracijos Švietimo, kultūros ir sporto  skyrius</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5D477A" w:rsidRPr="005D477A" w:rsidRDefault="005D477A" w:rsidP="005D477A">
            <w:pPr>
              <w:widowControl w:val="0"/>
              <w:suppressAutoHyphens/>
              <w:jc w:val="center"/>
              <w:rPr>
                <w:szCs w:val="24"/>
                <w:shd w:val="clear" w:color="auto" w:fill="FFFF00"/>
                <w:lang w:eastAsia="lt-LT"/>
              </w:rPr>
            </w:pPr>
            <w:r w:rsidRPr="005D477A">
              <w:rPr>
                <w:szCs w:val="24"/>
                <w:lang w:eastAsia="lt-LT"/>
              </w:rPr>
              <w:t>2024–2026</w:t>
            </w:r>
            <w:r w:rsidRPr="005D477A">
              <w:rPr>
                <w:szCs w:val="24"/>
                <w:shd w:val="clear" w:color="auto" w:fill="FFFF00"/>
                <w:lang w:eastAsia="lt-LT"/>
              </w:rPr>
              <w:t xml:space="preserve"> </w:t>
            </w:r>
            <w:r w:rsidRPr="005D477A">
              <w:rPr>
                <w:szCs w:val="24"/>
                <w:lang w:eastAsia="lt-LT"/>
              </w:rPr>
              <w:t>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shd w:val="clear" w:color="auto" w:fill="FFFF00"/>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shd w:val="clear" w:color="auto" w:fill="FFFF00"/>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shd w:val="clear" w:color="auto" w:fill="FFFF00"/>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suppressAutoHyphens/>
            </w:pPr>
            <w:r w:rsidRPr="005D477A">
              <w:t>Aktyvių ir neaktyvių,                                  įsteigtų bei steigiamų saugios kaimynystės grupių veiklumo skatinimas.</w:t>
            </w:r>
          </w:p>
          <w:p w:rsidR="005D477A" w:rsidRPr="005D477A" w:rsidRDefault="005D477A" w:rsidP="005D477A">
            <w:pPr>
              <w:suppressAutoHyphens/>
            </w:pPr>
            <w:r w:rsidRPr="005D477A">
              <w:t>Susitikimų su Panevėžio rajono seniūnais</w:t>
            </w:r>
            <w:r w:rsidR="00D2707A">
              <w:t xml:space="preserve"> ir</w:t>
            </w:r>
            <w:r w:rsidRPr="005D477A">
              <w:t xml:space="preserve"> bendruomenėmis</w:t>
            </w:r>
            <w:r w:rsidR="00D2707A" w:rsidRPr="005D477A">
              <w:t xml:space="preserve"> kiekis</w:t>
            </w:r>
            <w:r w:rsidRPr="005D477A">
              <w:t>.</w:t>
            </w:r>
          </w:p>
          <w:p w:rsidR="005D477A" w:rsidRPr="005D477A" w:rsidRDefault="005D477A" w:rsidP="005D477A">
            <w:pPr>
              <w:suppressAutoHyphens/>
            </w:pPr>
            <w:r w:rsidRPr="005D477A">
              <w:t>Dalyv</w:t>
            </w:r>
            <w:r w:rsidR="00D2707A">
              <w:t>ių</w:t>
            </w:r>
            <w:r w:rsidRPr="005D477A">
              <w:t xml:space="preserve"> Panevėžio rajone  </w:t>
            </w:r>
            <w:proofErr w:type="spellStart"/>
            <w:r w:rsidRPr="005D477A">
              <w:t>organizuojam</w:t>
            </w:r>
            <w:r w:rsidR="00D2707A">
              <w:t>u</w:t>
            </w:r>
            <w:r w:rsidRPr="005D477A">
              <w:t>o</w:t>
            </w:r>
            <w:r w:rsidR="00D2707A">
              <w:t>-</w:t>
            </w:r>
            <w:r w:rsidRPr="005D477A">
              <w:t>se</w:t>
            </w:r>
            <w:proofErr w:type="spellEnd"/>
            <w:r w:rsidRPr="005D477A">
              <w:t xml:space="preserve"> renginiuose  (bendruomenių renginiuose) </w:t>
            </w:r>
            <w:r w:rsidR="00D2707A" w:rsidRPr="005D477A">
              <w:t>skaičius</w:t>
            </w:r>
            <w:r w:rsidR="00D2707A">
              <w:t>.</w:t>
            </w:r>
          </w:p>
          <w:p w:rsidR="005D477A" w:rsidRPr="005D477A" w:rsidRDefault="005D477A" w:rsidP="005D477A">
            <w:pPr>
              <w:suppressAutoHyphens/>
            </w:pPr>
            <w:r w:rsidRPr="005D477A">
              <w:lastRenderedPageBreak/>
              <w:t xml:space="preserve">Teisės pažeidimų ir nusikalstamų veikų mažėjimas Panevėžio rajone. Panevėžio rajono gyventojų </w:t>
            </w:r>
            <w:r w:rsidR="00D2707A">
              <w:t>ir</w:t>
            </w:r>
            <w:r w:rsidRPr="005D477A">
              <w:t xml:space="preserve"> bendruomenių teisinio sąmoningumo didėjimas</w:t>
            </w:r>
            <w:r w:rsidR="00D2707A">
              <w:t>.</w:t>
            </w:r>
            <w:r w:rsidRPr="005D477A">
              <w:t xml:space="preserve"> </w:t>
            </w:r>
          </w:p>
          <w:p w:rsidR="005D477A" w:rsidRPr="005D477A" w:rsidRDefault="005D477A" w:rsidP="005D477A">
            <w:pPr>
              <w:suppressAutoHyphens/>
            </w:pPr>
            <w:r w:rsidRPr="005D477A">
              <w:t>Galimai visuomenės ir gyventojų pasitikėjimo Panevėžio rajono savivalda ir policijos pareigūnais didėjimas</w:t>
            </w:r>
            <w:r w:rsidR="00D2707A">
              <w:t>.</w:t>
            </w:r>
            <w:r w:rsidRPr="005D477A">
              <w:t xml:space="preserve"> </w:t>
            </w:r>
          </w:p>
          <w:p w:rsidR="005D477A" w:rsidRPr="005D477A" w:rsidRDefault="005D477A" w:rsidP="005D477A">
            <w:pPr>
              <w:suppressAutoHyphens/>
            </w:pP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suppressAutoHyphens/>
            </w:pPr>
            <w:r w:rsidRPr="005D477A">
              <w:lastRenderedPageBreak/>
              <w:t>Informacija apie saugią kaimynystės grupę bus skelbiama  išskirtiniais  gyvenam</w:t>
            </w:r>
            <w:r w:rsidR="004919F4">
              <w:t>ąsi</w:t>
            </w:r>
            <w:r w:rsidRPr="005D477A">
              <w:t>as vietoves žyminčiais  stendais. Taip bus sudarytos sąlygos visuomenei aktyviau dalyvauti vykdant nusikaltimų ir kitų teisės pažeidimų prevenciją, sustiprės policijos ir gyvenamųjų vietovių bendruomenių bendradarbiavimas nusikaltimų prevencijos srityje.</w:t>
            </w:r>
          </w:p>
          <w:p w:rsidR="005D477A" w:rsidRPr="005D477A" w:rsidRDefault="005D477A" w:rsidP="005D477A">
            <w:pPr>
              <w:suppressAutoHyphens/>
            </w:pPr>
            <w:r w:rsidRPr="005D477A">
              <w:t xml:space="preserve">Atsižvelgiant į vietos kriminogeninę analizę, </w:t>
            </w:r>
          </w:p>
          <w:p w:rsidR="005D477A" w:rsidRPr="005D477A" w:rsidRDefault="005D477A" w:rsidP="005D477A">
            <w:pPr>
              <w:suppressAutoHyphens/>
            </w:pPr>
            <w:r w:rsidRPr="005D477A">
              <w:t xml:space="preserve">bus išrinkta saugiausia aplinka ar seniūnija. </w:t>
            </w:r>
            <w:r w:rsidRPr="005D477A">
              <w:lastRenderedPageBreak/>
              <w:t xml:space="preserve">Tai  skatins seniūniją </w:t>
            </w:r>
            <w:r w:rsidR="004919F4">
              <w:t>ir</w:t>
            </w:r>
            <w:r w:rsidRPr="005D477A">
              <w:t xml:space="preserve"> seniūnijos gyvenamosios vietos bendruomenę kurti saugią aplinką</w:t>
            </w:r>
            <w:r w:rsidR="004919F4" w:rsidRPr="005D477A">
              <w:t xml:space="preserve"> </w:t>
            </w:r>
            <w:r w:rsidRPr="005D477A">
              <w:t xml:space="preserve">kaimynų bendravimo bei abipusės pagalbos pagrindu gyvenamojoje vietoje. </w:t>
            </w:r>
          </w:p>
          <w:p w:rsidR="005D477A" w:rsidRPr="005D477A" w:rsidRDefault="005D477A" w:rsidP="005D477A">
            <w:pPr>
              <w:suppressAutoHyphens/>
            </w:pPr>
            <w:r w:rsidRPr="005D477A">
              <w:t xml:space="preserve">Bus surengtas teisinių žinių konkursas, skatinantis jaunimą įgyti teisinių žinių </w:t>
            </w:r>
            <w:r w:rsidR="004919F4">
              <w:t xml:space="preserve">ir </w:t>
            </w:r>
            <w:r w:rsidRPr="005D477A">
              <w:t xml:space="preserve">laikytis įstatymų. Didės šios amžiaus grupės užimtumas. </w:t>
            </w:r>
          </w:p>
          <w:p w:rsidR="005D477A" w:rsidRPr="005D477A" w:rsidRDefault="005D477A" w:rsidP="005D477A">
            <w:pPr>
              <w:suppressAutoHyphens/>
            </w:pPr>
            <w:r w:rsidRPr="005D477A">
              <w:t xml:space="preserve">Panevėžio rajone renginių metu, susitikimų metu </w:t>
            </w:r>
            <w:r w:rsidR="004919F4">
              <w:t xml:space="preserve">bus </w:t>
            </w:r>
            <w:r w:rsidRPr="005D477A">
              <w:t>didin</w:t>
            </w:r>
            <w:r w:rsidR="004919F4">
              <w:t>amas</w:t>
            </w:r>
            <w:r w:rsidRPr="005D477A">
              <w:t xml:space="preserve"> bendruomenės </w:t>
            </w:r>
            <w:r w:rsidR="004919F4">
              <w:t>ir</w:t>
            </w:r>
            <w:r w:rsidRPr="005D477A">
              <w:t xml:space="preserve"> visuomenės pasitikėjim</w:t>
            </w:r>
            <w:r w:rsidR="004919F4">
              <w:t>as</w:t>
            </w:r>
            <w:r w:rsidRPr="005D477A">
              <w:t xml:space="preserve"> savivalda bei policijos pareigūnais. Teik</w:t>
            </w:r>
            <w:r w:rsidR="004919F4">
              <w:t xml:space="preserve">iama </w:t>
            </w:r>
            <w:r w:rsidRPr="005D477A">
              <w:t>informaci</w:t>
            </w:r>
            <w:r w:rsidR="004919F4">
              <w:t>ja</w:t>
            </w:r>
            <w:r w:rsidRPr="005D477A">
              <w:t xml:space="preserve"> uždaroje „Mes</w:t>
            </w:r>
            <w:r w:rsidR="004919F4">
              <w:t>s</w:t>
            </w:r>
            <w:r w:rsidRPr="005D477A">
              <w:t>enger“ grupėje apie Panevėžio rajon</w:t>
            </w:r>
            <w:r w:rsidR="004919F4">
              <w:t>o</w:t>
            </w:r>
            <w:r w:rsidRPr="005D477A">
              <w:t xml:space="preserve"> kriminogeninę situaciją</w:t>
            </w:r>
            <w:r w:rsidR="004919F4">
              <w:t>.</w:t>
            </w:r>
            <w:r w:rsidRPr="005D477A">
              <w:t xml:space="preserve"> </w:t>
            </w:r>
          </w:p>
          <w:p w:rsidR="005D477A" w:rsidRPr="005D477A" w:rsidRDefault="005D477A" w:rsidP="005D477A">
            <w:pPr>
              <w:suppressAutoHyphens/>
            </w:pPr>
            <w:r w:rsidRPr="005D477A">
              <w:t>Viešin</w:t>
            </w:r>
            <w:r w:rsidR="004919F4">
              <w:t>ama</w:t>
            </w:r>
            <w:r w:rsidRPr="005D477A">
              <w:t xml:space="preserve"> informacij</w:t>
            </w:r>
            <w:r w:rsidR="004919F4">
              <w:t>a</w:t>
            </w:r>
            <w:r w:rsidRPr="005D477A">
              <w:t xml:space="preserve"> apie renginius Panevėžio rajone </w:t>
            </w:r>
            <w:r w:rsidR="00D2707A" w:rsidRPr="005D477A">
              <w:t>„</w:t>
            </w:r>
            <w:r w:rsidR="00D2707A">
              <w:t>F</w:t>
            </w:r>
            <w:r w:rsidR="00D2707A" w:rsidRPr="005D477A">
              <w:t xml:space="preserve">acebook“ </w:t>
            </w:r>
            <w:r w:rsidRPr="005D477A">
              <w:t xml:space="preserve">Panevėžio </w:t>
            </w:r>
            <w:r w:rsidRPr="005D477A">
              <w:lastRenderedPageBreak/>
              <w:t>miesto ir rajono bendruomenės pareigūnų puslapyje</w:t>
            </w:r>
            <w:r w:rsidR="00D2707A">
              <w:t>.</w:t>
            </w:r>
            <w:r w:rsidRPr="005D477A">
              <w:t xml:space="preserve"> </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lastRenderedPageBreak/>
              <w:t>2.2.</w:t>
            </w: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jc w:val="center"/>
              <w:rPr>
                <w:szCs w:val="24"/>
                <w:lang w:eastAsia="lt-LT"/>
              </w:rPr>
            </w:pPr>
          </w:p>
          <w:p w:rsidR="005D477A" w:rsidRPr="005D477A" w:rsidRDefault="005D477A" w:rsidP="005D477A">
            <w:pPr>
              <w:widowControl w:val="0"/>
              <w:suppressAutoHyphens/>
              <w:rPr>
                <w:color w:val="C9211E"/>
                <w:szCs w:val="24"/>
                <w:lang w:val="en-US" w:eastAsia="lt-LT"/>
              </w:rPr>
            </w:pPr>
          </w:p>
          <w:p w:rsidR="005D477A" w:rsidRPr="005D477A" w:rsidRDefault="005D477A" w:rsidP="005D477A">
            <w:pPr>
              <w:widowControl w:val="0"/>
              <w:suppressAutoHyphens/>
              <w:rPr>
                <w:color w:val="C9211E"/>
                <w:szCs w:val="24"/>
                <w:lang w:val="en-US" w:eastAsia="lt-LT"/>
              </w:rPr>
            </w:pPr>
            <w:r w:rsidRPr="005D477A">
              <w:rPr>
                <w:szCs w:val="24"/>
                <w:lang w:val="en-US" w:eastAsia="lt-LT"/>
              </w:rPr>
              <w:t>2.3.</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szCs w:val="24"/>
                <w:lang w:eastAsia="lt-LT"/>
              </w:rPr>
            </w:pPr>
            <w:r w:rsidRPr="005D477A">
              <w:rPr>
                <w:color w:val="000000"/>
                <w:szCs w:val="24"/>
                <w:lang w:eastAsia="lt-LT"/>
              </w:rPr>
              <w:t>Organizuoti prevencijos priemones, skirtas gyventojų turto apsaugai (pvz.,</w:t>
            </w:r>
            <w:r w:rsidRPr="005D477A">
              <w:rPr>
                <w:color w:val="C9211E"/>
                <w:szCs w:val="24"/>
                <w:lang w:eastAsia="lt-LT"/>
              </w:rPr>
              <w:t xml:space="preserve"> </w:t>
            </w:r>
            <w:r w:rsidRPr="005D477A">
              <w:rPr>
                <w:color w:val="000000"/>
                <w:szCs w:val="24"/>
                <w:lang w:eastAsia="lt-LT"/>
              </w:rPr>
              <w:t>ūkininkams, gyvenantiems vienkiemiuose, atokiose gyvenvietėse) stiprinti, skleisti informaciją  apie apsisaugojimo nuo nusikalstamų veikų būdus ir priemones (apsaugos sistemų įrengimas ir kt.).</w:t>
            </w:r>
          </w:p>
          <w:p w:rsidR="005D477A" w:rsidRPr="005D477A" w:rsidRDefault="005D477A" w:rsidP="005D477A">
            <w:pPr>
              <w:widowControl w:val="0"/>
              <w:suppressAutoHyphens/>
              <w:rPr>
                <w:szCs w:val="24"/>
                <w:lang w:eastAsia="lt-LT"/>
              </w:rPr>
            </w:pPr>
          </w:p>
          <w:p w:rsidR="005D477A" w:rsidRPr="005D477A" w:rsidRDefault="005D477A" w:rsidP="005D477A">
            <w:pPr>
              <w:widowControl w:val="0"/>
              <w:suppressAutoHyphens/>
              <w:rPr>
                <w:szCs w:val="24"/>
                <w:lang w:eastAsia="lt-LT"/>
              </w:rPr>
            </w:pPr>
          </w:p>
          <w:p w:rsidR="005D477A" w:rsidRPr="005D477A" w:rsidRDefault="005D477A" w:rsidP="005D477A">
            <w:pPr>
              <w:widowControl w:val="0"/>
              <w:suppressAutoHyphens/>
              <w:rPr>
                <w:szCs w:val="24"/>
                <w:lang w:eastAsia="lt-LT"/>
              </w:rPr>
            </w:pPr>
          </w:p>
          <w:p w:rsidR="005D477A" w:rsidRPr="005D477A" w:rsidRDefault="005D477A" w:rsidP="005D477A">
            <w:pPr>
              <w:widowControl w:val="0"/>
              <w:suppressAutoHyphens/>
              <w:rPr>
                <w:szCs w:val="24"/>
                <w:lang w:eastAsia="lt-LT"/>
              </w:rPr>
            </w:pPr>
          </w:p>
          <w:p w:rsidR="005D477A" w:rsidRPr="005D477A" w:rsidRDefault="005D477A" w:rsidP="005D477A">
            <w:pPr>
              <w:widowControl w:val="0"/>
              <w:suppressAutoHyphens/>
              <w:rPr>
                <w:szCs w:val="24"/>
                <w:lang w:eastAsia="lt-LT"/>
              </w:rPr>
            </w:pPr>
          </w:p>
          <w:p w:rsidR="005D477A" w:rsidRPr="005D477A" w:rsidRDefault="005D477A" w:rsidP="005D477A">
            <w:pPr>
              <w:widowControl w:val="0"/>
              <w:suppressAutoHyphens/>
              <w:rPr>
                <w:szCs w:val="24"/>
                <w:lang w:eastAsia="lt-LT"/>
              </w:rPr>
            </w:pPr>
          </w:p>
          <w:p w:rsidR="005D477A" w:rsidRPr="005D477A" w:rsidRDefault="005D477A" w:rsidP="005D477A">
            <w:pPr>
              <w:widowControl w:val="0"/>
              <w:suppressAutoHyphens/>
              <w:rPr>
                <w:szCs w:val="24"/>
                <w:lang w:eastAsia="lt-LT"/>
              </w:rPr>
            </w:pPr>
          </w:p>
          <w:p w:rsidR="005D477A" w:rsidRPr="005D477A" w:rsidRDefault="005D477A" w:rsidP="005D477A">
            <w:pPr>
              <w:widowControl w:val="0"/>
              <w:suppressAutoHyphens/>
              <w:rPr>
                <w:szCs w:val="24"/>
                <w:lang w:eastAsia="lt-LT"/>
              </w:rPr>
            </w:pPr>
          </w:p>
          <w:p w:rsidR="005D477A" w:rsidRPr="005D477A" w:rsidRDefault="005D477A" w:rsidP="005D477A">
            <w:pPr>
              <w:widowControl w:val="0"/>
              <w:suppressAutoHyphens/>
              <w:rPr>
                <w:szCs w:val="24"/>
                <w:lang w:eastAsia="lt-LT"/>
              </w:rPr>
            </w:pPr>
          </w:p>
          <w:p w:rsidR="005D477A" w:rsidRPr="005D477A" w:rsidRDefault="005D477A" w:rsidP="005D477A">
            <w:pPr>
              <w:widowControl w:val="0"/>
              <w:suppressAutoHyphens/>
              <w:rPr>
                <w:szCs w:val="24"/>
                <w:lang w:eastAsia="lt-LT"/>
              </w:rPr>
            </w:pPr>
          </w:p>
          <w:p w:rsidR="005D477A" w:rsidRPr="005D477A" w:rsidRDefault="005D477A" w:rsidP="005D477A">
            <w:pPr>
              <w:widowControl w:val="0"/>
              <w:suppressAutoHyphens/>
              <w:rPr>
                <w:color w:val="C9211E"/>
                <w:szCs w:val="24"/>
                <w:lang w:val="en-US" w:eastAsia="lt-LT"/>
              </w:rPr>
            </w:pPr>
          </w:p>
          <w:p w:rsidR="005D477A" w:rsidRPr="007507DA" w:rsidRDefault="005D477A" w:rsidP="005D477A">
            <w:pPr>
              <w:widowControl w:val="0"/>
              <w:suppressAutoHyphens/>
              <w:rPr>
                <w:szCs w:val="24"/>
                <w:lang w:eastAsia="lt-LT"/>
              </w:rPr>
            </w:pPr>
            <w:r w:rsidRPr="007507DA">
              <w:rPr>
                <w:szCs w:val="24"/>
                <w:lang w:eastAsia="lt-LT"/>
              </w:rPr>
              <w:t xml:space="preserve">Organizuoti prevencines priemones, skiriamas eismo saugumui gerinti bei </w:t>
            </w:r>
            <w:r w:rsidR="00D2707A" w:rsidRPr="007507DA">
              <w:rPr>
                <w:szCs w:val="24"/>
                <w:lang w:eastAsia="lt-LT"/>
              </w:rPr>
              <w:t>„</w:t>
            </w:r>
            <w:r w:rsidRPr="007507DA">
              <w:rPr>
                <w:szCs w:val="24"/>
                <w:lang w:eastAsia="lt-LT"/>
              </w:rPr>
              <w:t>gyvybių išsaugojimo keliuose</w:t>
            </w:r>
            <w:r w:rsidR="00D2707A" w:rsidRPr="007507DA">
              <w:rPr>
                <w:szCs w:val="24"/>
                <w:lang w:eastAsia="lt-LT"/>
              </w:rPr>
              <w:t>“</w:t>
            </w:r>
            <w:r w:rsidRPr="007507DA">
              <w:rPr>
                <w:szCs w:val="24"/>
                <w:lang w:eastAsia="lt-LT"/>
              </w:rPr>
              <w:t xml:space="preserve"> galimybei didinti</w:t>
            </w:r>
            <w:r w:rsidRPr="007507DA">
              <w:rPr>
                <w:color w:val="C9211E"/>
                <w:szCs w:val="24"/>
                <w:lang w:eastAsia="lt-LT"/>
              </w:rPr>
              <w:t>.</w:t>
            </w:r>
          </w:p>
          <w:p w:rsidR="005D477A" w:rsidRPr="005D477A" w:rsidRDefault="005D477A" w:rsidP="005D477A">
            <w:pPr>
              <w:widowControl w:val="0"/>
              <w:suppressAutoHyphens/>
              <w:rPr>
                <w:szCs w:val="24"/>
                <w:lang w:val="en-US" w:eastAsia="lt-LT"/>
              </w:rPr>
            </w:pP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222222"/>
                <w:szCs w:val="24"/>
                <w:lang w:eastAsia="lt-LT"/>
              </w:rPr>
              <w:t>Panevėžio miesto ir rajono PK</w:t>
            </w:r>
            <w:r w:rsidRPr="005D477A">
              <w:rPr>
                <w:color w:val="000000"/>
                <w:szCs w:val="24"/>
                <w:lang w:eastAsia="lt-LT"/>
              </w:rPr>
              <w:t xml:space="preserve"> </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Seniūnijų seniūnai</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 xml:space="preserve">Savivaldybės </w:t>
            </w:r>
            <w:r w:rsidR="00D2707A">
              <w:rPr>
                <w:color w:val="000000"/>
                <w:szCs w:val="24"/>
                <w:lang w:eastAsia="lt-LT"/>
              </w:rPr>
              <w:t>n</w:t>
            </w:r>
            <w:r w:rsidRPr="005D477A">
              <w:rPr>
                <w:color w:val="000000"/>
                <w:szCs w:val="24"/>
                <w:lang w:eastAsia="lt-LT"/>
              </w:rPr>
              <w:t>usikaltimų prevencijos ir kontrolės komisija</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 xml:space="preserve"> Ūkininkų sąjunga</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szCs w:val="24"/>
                <w:lang w:eastAsia="lt-LT"/>
              </w:rPr>
            </w:pPr>
            <w:r w:rsidRPr="005D477A">
              <w:rPr>
                <w:szCs w:val="24"/>
                <w:lang w:eastAsia="lt-LT"/>
              </w:rPr>
              <w:t xml:space="preserve">Panevėžio miesto ir rajono PK </w:t>
            </w:r>
          </w:p>
          <w:p w:rsidR="005D477A" w:rsidRPr="005D477A" w:rsidRDefault="005D477A" w:rsidP="005D477A">
            <w:pPr>
              <w:widowControl w:val="0"/>
              <w:suppressAutoHyphens/>
              <w:spacing w:line="20" w:lineRule="atLeast"/>
            </w:pPr>
          </w:p>
          <w:p w:rsidR="005D477A" w:rsidRPr="005D477A" w:rsidRDefault="005D477A" w:rsidP="005D477A">
            <w:pPr>
              <w:widowControl w:val="0"/>
              <w:suppressAutoHyphens/>
              <w:spacing w:line="20" w:lineRule="atLeast"/>
              <w:rPr>
                <w:szCs w:val="24"/>
                <w:lang w:eastAsia="lt-LT"/>
              </w:rPr>
            </w:pPr>
            <w:r w:rsidRPr="005D477A">
              <w:rPr>
                <w:szCs w:val="24"/>
                <w:lang w:eastAsia="lt-LT"/>
              </w:rPr>
              <w:t>Bendruomenės, saugios kaimynystės grupės</w:t>
            </w:r>
          </w:p>
          <w:p w:rsidR="005D477A" w:rsidRPr="005D477A" w:rsidRDefault="005D477A" w:rsidP="005D477A">
            <w:pPr>
              <w:widowControl w:val="0"/>
              <w:suppressAutoHyphens/>
              <w:spacing w:line="20" w:lineRule="atLeast"/>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lastRenderedPageBreak/>
              <w:t>2024–2026 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 xml:space="preserve">Suorganizuotų prevencijos priemonių </w:t>
            </w:r>
            <w:r w:rsidRPr="005D477A">
              <w:rPr>
                <w:szCs w:val="24"/>
                <w:lang w:eastAsia="lt-LT"/>
              </w:rPr>
              <w:t xml:space="preserve">ir pasiektų asmenų </w:t>
            </w:r>
            <w:r w:rsidRPr="005D477A">
              <w:rPr>
                <w:color w:val="000000"/>
                <w:szCs w:val="24"/>
                <w:lang w:eastAsia="lt-LT"/>
              </w:rPr>
              <w:t>skaičius per metus.</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szCs w:val="24"/>
                <w:lang w:eastAsia="lt-LT"/>
              </w:rPr>
            </w:pPr>
            <w:r w:rsidRPr="005D477A">
              <w:rPr>
                <w:szCs w:val="24"/>
                <w:lang w:eastAsia="lt-LT"/>
              </w:rPr>
              <w:t xml:space="preserve">Pranešimų iš bendruomenės  dėl neblaivių vairuotojų pažeidimų ar pavojingų situacijų skaičius (kriminogeninė </w:t>
            </w:r>
            <w:r w:rsidRPr="005D477A">
              <w:rPr>
                <w:szCs w:val="24"/>
                <w:lang w:eastAsia="lt-LT"/>
              </w:rPr>
              <w:lastRenderedPageBreak/>
              <w:t>analizė).</w:t>
            </w:r>
          </w:p>
          <w:p w:rsidR="005D477A" w:rsidRPr="005D477A" w:rsidRDefault="005D477A" w:rsidP="005D477A">
            <w:pPr>
              <w:widowControl w:val="0"/>
              <w:suppressAutoHyphens/>
              <w:spacing w:line="20" w:lineRule="atLeast"/>
              <w:rPr>
                <w:szCs w:val="24"/>
                <w:lang w:eastAsia="lt-LT"/>
              </w:rPr>
            </w:pPr>
            <w:r w:rsidRPr="005D477A">
              <w:rPr>
                <w:szCs w:val="24"/>
                <w:lang w:eastAsia="lt-LT"/>
              </w:rPr>
              <w:t>Visų gyventojų grupių įtraukimas</w:t>
            </w:r>
            <w:r w:rsidR="00D2707A">
              <w:rPr>
                <w:szCs w:val="24"/>
                <w:lang w:eastAsia="lt-LT"/>
              </w:rPr>
              <w:t>.</w:t>
            </w:r>
          </w:p>
          <w:p w:rsidR="005D477A" w:rsidRPr="005D477A" w:rsidRDefault="005D477A" w:rsidP="005D477A">
            <w:pPr>
              <w:widowControl w:val="0"/>
              <w:suppressAutoHyphens/>
              <w:spacing w:line="20" w:lineRule="atLeast"/>
              <w:rPr>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lastRenderedPageBreak/>
              <w:t>Visuomenei bus nuolat teikiama profesionali informacija apie tai, ko reikėtų vengti, kad asmuo netaptų nusikaltimo auka, kokių veiksmų imtis siekiant nutraukti ar užkardyti nusikalstamą veiką, daugiau gyventojų susipažins su apsisaugojimo nuo nusikalstamų veikų (vagysčių, plėšimų, sukčiavimo ir kita) būdais ir priemonėmis (taip pat ir turto apsaugos įranga), kad netaptų nusikaltimų aukomis, sustiprės pilietinė savisauga, galimai sumažės turtinių nusikaltimų.</w:t>
            </w:r>
          </w:p>
          <w:p w:rsidR="005D477A" w:rsidRPr="005D477A" w:rsidRDefault="005D477A" w:rsidP="005D477A">
            <w:pPr>
              <w:widowControl w:val="0"/>
              <w:suppressAutoHyphens/>
              <w:rPr>
                <w:color w:val="000000"/>
                <w:szCs w:val="24"/>
                <w:lang w:eastAsia="lt-LT"/>
              </w:rPr>
            </w:pPr>
          </w:p>
          <w:p w:rsidR="005D477A" w:rsidRPr="005D477A" w:rsidRDefault="005D477A" w:rsidP="005D477A">
            <w:pPr>
              <w:widowControl w:val="0"/>
              <w:suppressAutoHyphens/>
              <w:rPr>
                <w:szCs w:val="24"/>
              </w:rPr>
            </w:pPr>
            <w:r w:rsidRPr="005D477A">
              <w:rPr>
                <w:szCs w:val="24"/>
              </w:rPr>
              <w:t xml:space="preserve">Bus vertinama iš bendruomenės gyvenamosios vietos gauta informacija, susijusi su eismo saugumu. Siekiant  sumažinti eismo įvykių </w:t>
            </w:r>
            <w:r w:rsidRPr="005D477A">
              <w:rPr>
                <w:szCs w:val="24"/>
              </w:rPr>
              <w:lastRenderedPageBreak/>
              <w:t>skaičiaus kilimą Panevėžio rajono teritorijoje organizuojamos saugaus eismo prevencinės priemonės</w:t>
            </w:r>
            <w:r w:rsidR="00D2707A">
              <w:rPr>
                <w:szCs w:val="24"/>
              </w:rPr>
              <w:t>,</w:t>
            </w:r>
            <w:r w:rsidRPr="005D477A">
              <w:rPr>
                <w:szCs w:val="24"/>
              </w:rPr>
              <w:t xml:space="preserve">  kurios skatins saugumą keliuose.</w:t>
            </w:r>
          </w:p>
          <w:p w:rsidR="005D477A" w:rsidRPr="005D477A" w:rsidRDefault="005D477A" w:rsidP="005D477A">
            <w:pPr>
              <w:widowControl w:val="0"/>
              <w:suppressAutoHyphens/>
              <w:rPr>
                <w:color w:val="C9211E"/>
                <w:szCs w:val="24"/>
              </w:rPr>
            </w:pPr>
          </w:p>
          <w:p w:rsidR="005D477A" w:rsidRPr="005D477A" w:rsidRDefault="005D477A" w:rsidP="005D477A">
            <w:pPr>
              <w:widowControl w:val="0"/>
              <w:suppressAutoHyphens/>
              <w:rPr>
                <w:color w:val="C9211E"/>
                <w:szCs w:val="24"/>
              </w:rPr>
            </w:pPr>
          </w:p>
          <w:p w:rsidR="005D477A" w:rsidRPr="005D477A" w:rsidRDefault="005D477A" w:rsidP="005D477A">
            <w:pPr>
              <w:widowControl w:val="0"/>
              <w:suppressAutoHyphens/>
              <w:rPr>
                <w:color w:val="C9211E"/>
                <w:szCs w:val="24"/>
              </w:rPr>
            </w:pP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b/>
                <w:szCs w:val="24"/>
                <w:lang w:eastAsia="lt-LT"/>
              </w:rPr>
            </w:pPr>
            <w:r w:rsidRPr="005D477A">
              <w:rPr>
                <w:b/>
                <w:szCs w:val="24"/>
                <w:lang w:eastAsia="lt-LT"/>
              </w:rPr>
              <w:lastRenderedPageBreak/>
              <w:t>III.</w:t>
            </w:r>
          </w:p>
        </w:tc>
        <w:tc>
          <w:tcPr>
            <w:tcW w:w="13849" w:type="dxa"/>
            <w:gridSpan w:val="8"/>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b/>
                <w:bCs/>
                <w:color w:val="000000"/>
                <w:szCs w:val="24"/>
                <w:lang w:eastAsia="lt-LT"/>
              </w:rPr>
              <w:t>SMURTINIŲ NUSIKALTIMŲ PREVENCIJA IR KONTROLĖ</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3.1.</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bCs/>
                <w:color w:val="000000"/>
                <w:szCs w:val="24"/>
                <w:lang w:eastAsia="lt-LT"/>
              </w:rPr>
            </w:pPr>
            <w:r w:rsidRPr="005D477A">
              <w:rPr>
                <w:bCs/>
                <w:color w:val="000000"/>
                <w:szCs w:val="24"/>
                <w:lang w:eastAsia="lt-LT"/>
              </w:rPr>
              <w:t>Smurto artimoje aplinkoje  ir smurto prieš vaikus prevencijos socialinės rizikos šeimose ir šeimose, kur gautas pranešimas apie galimą smurto artimoje aplinkoje atvejį, vykdymas (prevencinis vykimas į šeimas, šeimų ir asmenų konsultavimas, įvairių amžiaus grupių vaikų anoniminė apklausa)</w:t>
            </w: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Savivaldybės administracijos Socialinės paramos skyrius</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222222"/>
                <w:szCs w:val="24"/>
                <w:lang w:eastAsia="lt-LT"/>
              </w:rPr>
              <w:t>Panevėžio miesto ir rajono PK</w:t>
            </w:r>
            <w:r w:rsidRPr="005D477A">
              <w:rPr>
                <w:color w:val="000000"/>
                <w:szCs w:val="24"/>
                <w:lang w:eastAsia="lt-LT"/>
              </w:rPr>
              <w:t xml:space="preserve"> </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Savivaldybės administracijos Švietimo, kultūros ir sporto skyrius</w:t>
            </w: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2024–2026 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Aplankytų  šeimų skaičius</w:t>
            </w:r>
            <w:r w:rsidR="00D2707A">
              <w:rPr>
                <w:color w:val="000000"/>
                <w:szCs w:val="24"/>
                <w:lang w:eastAsia="lt-LT"/>
              </w:rPr>
              <w:t>.</w:t>
            </w:r>
          </w:p>
          <w:p w:rsidR="005D477A" w:rsidRPr="005D477A" w:rsidRDefault="005D477A" w:rsidP="005D477A">
            <w:pPr>
              <w:widowControl w:val="0"/>
              <w:suppressAutoHyphens/>
              <w:rPr>
                <w:sz w:val="8"/>
                <w:szCs w:val="8"/>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Konkrečių socialinės rizikos šeimų (asmenų), kurioms suteiktas psichologė ar kita reikalinga pagalba, skaičius per metus.</w:t>
            </w: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Mažės psichologinio ir fizinio smurto artimoje aplinkoje atvejų socialinės rizikos šeimose.</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3.2.</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szCs w:val="24"/>
                <w:lang w:eastAsia="lt-LT"/>
              </w:rPr>
            </w:pPr>
            <w:r w:rsidRPr="005D477A">
              <w:rPr>
                <w:bCs/>
                <w:color w:val="000000"/>
                <w:szCs w:val="24"/>
                <w:lang w:eastAsia="lt-LT"/>
              </w:rPr>
              <w:t>Visuomenės švietimas smurto artimoje aplinkoje prevencijos klausimais</w:t>
            </w: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222222"/>
                <w:szCs w:val="24"/>
                <w:lang w:eastAsia="lt-LT"/>
              </w:rPr>
              <w:t>Panevėžio miesto ir rajono PK</w:t>
            </w:r>
            <w:r w:rsidRPr="005D477A">
              <w:rPr>
                <w:color w:val="000000"/>
                <w:szCs w:val="24"/>
                <w:lang w:eastAsia="lt-LT"/>
              </w:rPr>
              <w:t xml:space="preserve"> </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Seniūnijų seniūnai</w:t>
            </w: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2024–2026 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 xml:space="preserve">Surengtų informacinių renginių visuomenei skaičius </w:t>
            </w: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 xml:space="preserve">Visuomenę pasieks išsamesnė informacija, kaip atpažinti smurto apraiškas </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3.3.</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szCs w:val="24"/>
                <w:lang w:eastAsia="lt-LT"/>
              </w:rPr>
            </w:pPr>
            <w:r w:rsidRPr="005D477A">
              <w:rPr>
                <w:bCs/>
                <w:color w:val="000000"/>
                <w:szCs w:val="24"/>
                <w:lang w:eastAsia="lt-LT"/>
              </w:rPr>
              <w:t xml:space="preserve">Prekybos žmonėmis prevencijos organizavimas </w:t>
            </w:r>
            <w:r w:rsidRPr="005D477A">
              <w:rPr>
                <w:bCs/>
                <w:color w:val="000000"/>
                <w:szCs w:val="24"/>
                <w:lang w:eastAsia="lt-LT"/>
              </w:rPr>
              <w:lastRenderedPageBreak/>
              <w:t>savivaldybėje, pateikiant visuomenei išsamią</w:t>
            </w:r>
            <w:r w:rsidRPr="005D477A">
              <w:rPr>
                <w:color w:val="000000"/>
                <w:szCs w:val="24"/>
                <w:lang w:eastAsia="lt-LT"/>
              </w:rPr>
              <w:t xml:space="preserve"> informaciją apie prekybą žmonėmis</w:t>
            </w: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lastRenderedPageBreak/>
              <w:t>Savivaldybės administracijos Juridinis skyrius</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222222"/>
                <w:szCs w:val="24"/>
                <w:lang w:eastAsia="lt-LT"/>
              </w:rPr>
              <w:t>Panevėžio miesto ir rajono PK</w:t>
            </w:r>
            <w:r w:rsidRPr="005D477A">
              <w:rPr>
                <w:color w:val="000000"/>
                <w:szCs w:val="24"/>
                <w:lang w:eastAsia="lt-LT"/>
              </w:rPr>
              <w:t xml:space="preserve"> </w:t>
            </w:r>
          </w:p>
          <w:p w:rsidR="005D477A" w:rsidRPr="005D477A" w:rsidRDefault="005D477A" w:rsidP="005D477A">
            <w:pPr>
              <w:widowControl w:val="0"/>
              <w:suppressAutoHyphens/>
              <w:spacing w:line="20" w:lineRule="atLeast"/>
              <w:rPr>
                <w:color w:val="000000"/>
                <w:szCs w:val="24"/>
                <w:lang w:eastAsia="lt-LT"/>
              </w:rPr>
            </w:pP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lastRenderedPageBreak/>
              <w:t>2024–2026 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 xml:space="preserve">Pateiktos informacijos skaičius ir forma </w:t>
            </w:r>
            <w:r w:rsidRPr="005D477A">
              <w:rPr>
                <w:color w:val="000000"/>
                <w:szCs w:val="24"/>
                <w:lang w:eastAsia="lt-LT"/>
              </w:rPr>
              <w:lastRenderedPageBreak/>
              <w:t>(spaudoje, internete, seniūnijų informaciniuose stenduose)</w:t>
            </w: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lastRenderedPageBreak/>
              <w:t xml:space="preserve">Bus daugiau  informacijos apie prekybą žmonėmis, </w:t>
            </w:r>
            <w:r w:rsidRPr="005D477A">
              <w:rPr>
                <w:color w:val="000000"/>
                <w:szCs w:val="24"/>
                <w:lang w:eastAsia="lt-LT"/>
              </w:rPr>
              <w:lastRenderedPageBreak/>
              <w:t>perspėjimų apie galimas šios nusikaltimų rūšies aukas, kurios dėl savo socialinės padėties, nepalankių buities sąlygų ar santykių šeimoje gali būti įtrauktos į prostituciją ir tapti prekybos žmonėmis aukomis  (nepilnamečiai, bedarbiai, smurtą ir seksualinę prievartą buityje patiriančios moterys ir vaikai).</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b/>
                <w:szCs w:val="24"/>
                <w:lang w:eastAsia="lt-LT"/>
              </w:rPr>
            </w:pPr>
            <w:r w:rsidRPr="005D477A">
              <w:rPr>
                <w:b/>
                <w:szCs w:val="24"/>
                <w:lang w:eastAsia="lt-LT"/>
              </w:rPr>
              <w:lastRenderedPageBreak/>
              <w:t>IV.</w:t>
            </w:r>
          </w:p>
        </w:tc>
        <w:tc>
          <w:tcPr>
            <w:tcW w:w="13849" w:type="dxa"/>
            <w:gridSpan w:val="8"/>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b/>
                <w:bCs/>
                <w:color w:val="000000"/>
                <w:szCs w:val="24"/>
                <w:lang w:eastAsia="lt-LT"/>
              </w:rPr>
              <w:t>NUSIKALTIMŲ, DAROMŲ VIEŠOSIOSE VIETOSE, PREVENCIJA IR KONTROLĖ</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4.1.</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szCs w:val="24"/>
                <w:lang w:eastAsia="lt-LT"/>
              </w:rPr>
            </w:pPr>
            <w:r w:rsidRPr="005D477A">
              <w:rPr>
                <w:szCs w:val="24"/>
                <w:lang w:eastAsia="lt-LT"/>
              </w:rPr>
              <w:t>Nelegalaus tabako ir alkoholio laikymo, gabenimo ir pardavimo užkardymo prevencija.</w:t>
            </w: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222222"/>
                <w:szCs w:val="24"/>
                <w:lang w:eastAsia="lt-LT"/>
              </w:rPr>
              <w:t>Panevėžio miesto ir rajono PK</w:t>
            </w:r>
            <w:r w:rsidRPr="005D477A">
              <w:rPr>
                <w:color w:val="000000"/>
                <w:szCs w:val="24"/>
                <w:lang w:eastAsia="lt-LT"/>
              </w:rPr>
              <w:t xml:space="preserve"> </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Seniūnijų seniūnai</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Bendruomenių atstovai</w:t>
            </w: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2024–2026 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Išaiškintų nelegalaus tabako ir alkoholio laikymo, gabenimo, prekybos atvejų skaičius.</w:t>
            </w: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 xml:space="preserve">Bus laikoma, gabenama ir parduodama mažiau nelegalaus tabako ir alkoholio. </w:t>
            </w:r>
          </w:p>
          <w:p w:rsidR="005D477A" w:rsidRPr="005D477A" w:rsidRDefault="005D477A" w:rsidP="005D477A">
            <w:pPr>
              <w:widowControl w:val="0"/>
              <w:suppressAutoHyphens/>
              <w:rPr>
                <w:color w:val="000000"/>
                <w:szCs w:val="24"/>
                <w:lang w:eastAsia="lt-LT"/>
              </w:rPr>
            </w:pPr>
            <w:r w:rsidRPr="005D477A">
              <w:rPr>
                <w:color w:val="000000"/>
                <w:szCs w:val="24"/>
                <w:lang w:eastAsia="lt-LT"/>
              </w:rPr>
              <w:t>Sumažės</w:t>
            </w:r>
          </w:p>
          <w:p w:rsidR="005D477A" w:rsidRPr="005D477A" w:rsidRDefault="005D477A" w:rsidP="005D477A">
            <w:pPr>
              <w:widowControl w:val="0"/>
              <w:suppressAutoHyphens/>
              <w:rPr>
                <w:color w:val="000000"/>
                <w:szCs w:val="24"/>
                <w:lang w:eastAsia="lt-LT"/>
              </w:rPr>
            </w:pPr>
            <w:r w:rsidRPr="005D477A">
              <w:rPr>
                <w:color w:val="000000"/>
                <w:szCs w:val="24"/>
                <w:lang w:eastAsia="lt-LT"/>
              </w:rPr>
              <w:t xml:space="preserve">nusikalstamų </w:t>
            </w:r>
          </w:p>
          <w:p w:rsidR="005D477A" w:rsidRPr="005D477A" w:rsidRDefault="005D477A" w:rsidP="005D477A">
            <w:pPr>
              <w:widowControl w:val="0"/>
              <w:suppressAutoHyphens/>
              <w:rPr>
                <w:color w:val="000000"/>
                <w:szCs w:val="24"/>
                <w:lang w:eastAsia="lt-LT"/>
              </w:rPr>
            </w:pPr>
            <w:r w:rsidRPr="005D477A">
              <w:rPr>
                <w:color w:val="000000"/>
                <w:szCs w:val="24"/>
                <w:lang w:eastAsia="lt-LT"/>
              </w:rPr>
              <w:t>veikų skaičius. Gerės visuomenės sveikata.</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4.2.</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szCs w:val="24"/>
                <w:lang w:eastAsia="lt-LT"/>
              </w:rPr>
            </w:pPr>
            <w:r w:rsidRPr="005D477A">
              <w:rPr>
                <w:color w:val="000000"/>
                <w:szCs w:val="24"/>
                <w:lang w:eastAsia="lt-LT"/>
              </w:rPr>
              <w:t>Prevencinė veikla su valkataujančiais ir elgetaujančiais asmenimis (informavimas, konsultavimas, laikinas nakvynės suteikimas).</w:t>
            </w: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Savivaldybės administracijos Socialinės paramos skyrius</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222222"/>
                <w:szCs w:val="24"/>
                <w:lang w:eastAsia="lt-LT"/>
              </w:rPr>
              <w:t>Panevėžio miesto ir rajono PK</w:t>
            </w:r>
            <w:r w:rsidRPr="005D477A">
              <w:rPr>
                <w:color w:val="000000"/>
                <w:szCs w:val="24"/>
                <w:lang w:eastAsia="lt-LT"/>
              </w:rPr>
              <w:t xml:space="preserve"> </w:t>
            </w:r>
          </w:p>
          <w:p w:rsidR="005D477A" w:rsidRPr="005D477A" w:rsidRDefault="005D477A" w:rsidP="005D477A">
            <w:pPr>
              <w:widowControl w:val="0"/>
              <w:suppressAutoHyphens/>
              <w:spacing w:line="20" w:lineRule="atLeast"/>
              <w:rPr>
                <w:color w:val="000000"/>
                <w:szCs w:val="24"/>
                <w:lang w:eastAsia="lt-LT"/>
              </w:rPr>
            </w:pP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2024–2026 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Valkataujančių ir elgetaujančių asmenų skaičius, suteiktų trumpalaikių socialinių paslaugų skaičius.</w:t>
            </w: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Suteikus reikiamą informaciją ir paslaugas, sumažės valkataujančių ir elgetaujančių asmenų ir jų daromų teisės pažeidimų skaičius.</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4.3.</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 xml:space="preserve"> Policijos rėmėjų </w:t>
            </w:r>
            <w:r w:rsidRPr="005D477A">
              <w:rPr>
                <w:color w:val="000000"/>
                <w:szCs w:val="24"/>
                <w:lang w:eastAsia="lt-LT"/>
              </w:rPr>
              <w:lastRenderedPageBreak/>
              <w:t>(jaunųjų policijos rėmėjų) veiklos propagavimas skatinant gyventojus ir jaunimą tapti policijos rėmėjais.</w:t>
            </w: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222222"/>
                <w:szCs w:val="24"/>
                <w:lang w:eastAsia="lt-LT"/>
              </w:rPr>
              <w:lastRenderedPageBreak/>
              <w:t xml:space="preserve">Panevėžio miesto ir </w:t>
            </w:r>
            <w:r w:rsidRPr="005D477A">
              <w:rPr>
                <w:color w:val="222222"/>
                <w:szCs w:val="24"/>
                <w:lang w:eastAsia="lt-LT"/>
              </w:rPr>
              <w:lastRenderedPageBreak/>
              <w:t>rajono PK</w:t>
            </w:r>
            <w:r w:rsidRPr="005D477A">
              <w:rPr>
                <w:color w:val="000000"/>
                <w:szCs w:val="24"/>
                <w:lang w:eastAsia="lt-LT"/>
              </w:rPr>
              <w:t xml:space="preserve"> </w:t>
            </w: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 xml:space="preserve">Savivaldybės jaunimo reikalų koordinatorius </w:t>
            </w: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Savivaldybės administracijos Švietimo, kultūros ir sporto skyrius</w:t>
            </w:r>
          </w:p>
          <w:p w:rsidR="005D477A" w:rsidRPr="005D477A" w:rsidRDefault="005D477A" w:rsidP="005D477A">
            <w:pPr>
              <w:widowControl w:val="0"/>
              <w:suppressAutoHyphens/>
              <w:spacing w:line="20" w:lineRule="atLeast"/>
              <w:rPr>
                <w:color w:val="000000"/>
                <w:szCs w:val="24"/>
                <w:lang w:eastAsia="lt-LT"/>
              </w:rPr>
            </w:pP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lastRenderedPageBreak/>
              <w:t xml:space="preserve">2024–2026 </w:t>
            </w:r>
            <w:r w:rsidRPr="005D477A">
              <w:rPr>
                <w:szCs w:val="24"/>
                <w:lang w:eastAsia="lt-LT"/>
              </w:rPr>
              <w:lastRenderedPageBreak/>
              <w:t>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 xml:space="preserve">Policijos rėmėjų </w:t>
            </w:r>
            <w:r w:rsidRPr="005D477A">
              <w:rPr>
                <w:color w:val="000000"/>
                <w:szCs w:val="24"/>
                <w:lang w:eastAsia="lt-LT"/>
              </w:rPr>
              <w:lastRenderedPageBreak/>
              <w:t>(naujų ir jaunimo) skaičius per metus.</w:t>
            </w: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lastRenderedPageBreak/>
              <w:t xml:space="preserve">Policijos rėmėjai </w:t>
            </w:r>
            <w:r w:rsidRPr="005D477A">
              <w:rPr>
                <w:color w:val="000000"/>
                <w:szCs w:val="24"/>
                <w:lang w:eastAsia="lt-LT"/>
              </w:rPr>
              <w:lastRenderedPageBreak/>
              <w:t xml:space="preserve">bendrai su policijos pareigūnais patruliuos viešosiose vietose </w:t>
            </w:r>
            <w:r w:rsidR="00D2707A">
              <w:rPr>
                <w:color w:val="000000"/>
                <w:szCs w:val="24"/>
                <w:lang w:eastAsia="lt-LT"/>
              </w:rPr>
              <w:t>ir</w:t>
            </w:r>
            <w:r w:rsidRPr="005D477A">
              <w:rPr>
                <w:color w:val="000000"/>
                <w:szCs w:val="24"/>
                <w:lang w:eastAsia="lt-LT"/>
              </w:rPr>
              <w:t xml:space="preserve"> renginiuose.</w:t>
            </w:r>
          </w:p>
          <w:p w:rsidR="005D477A" w:rsidRPr="005D477A" w:rsidRDefault="005D477A" w:rsidP="005D477A">
            <w:pPr>
              <w:widowControl w:val="0"/>
              <w:suppressAutoHyphens/>
              <w:rPr>
                <w:color w:val="000000"/>
                <w:szCs w:val="24"/>
                <w:lang w:eastAsia="lt-LT"/>
              </w:rPr>
            </w:pPr>
            <w:r w:rsidRPr="005D477A">
              <w:rPr>
                <w:color w:val="000000"/>
                <w:szCs w:val="24"/>
                <w:lang w:eastAsia="lt-LT"/>
              </w:rPr>
              <w:t>Bus užtikrinama</w:t>
            </w:r>
          </w:p>
          <w:p w:rsidR="005D477A" w:rsidRPr="005D477A" w:rsidRDefault="005D477A" w:rsidP="005D477A">
            <w:pPr>
              <w:widowControl w:val="0"/>
              <w:suppressAutoHyphens/>
              <w:rPr>
                <w:color w:val="000000"/>
                <w:szCs w:val="24"/>
                <w:lang w:eastAsia="lt-LT"/>
              </w:rPr>
            </w:pPr>
            <w:r w:rsidRPr="005D477A">
              <w:rPr>
                <w:color w:val="000000"/>
                <w:szCs w:val="24"/>
                <w:lang w:eastAsia="lt-LT"/>
              </w:rPr>
              <w:t>viešoji tvarka</w:t>
            </w:r>
            <w:r w:rsidR="00D2707A">
              <w:rPr>
                <w:color w:val="000000"/>
                <w:szCs w:val="24"/>
                <w:lang w:eastAsia="lt-LT"/>
              </w:rPr>
              <w:t>.</w:t>
            </w:r>
            <w:r w:rsidRPr="005D477A">
              <w:rPr>
                <w:color w:val="000000"/>
                <w:szCs w:val="24"/>
                <w:lang w:eastAsia="lt-LT"/>
              </w:rPr>
              <w:t xml:space="preserve"> Sumažės teisės pažeidimų.</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lastRenderedPageBreak/>
              <w:t>4.4.</w:t>
            </w: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Viešosios tvarkos pažeidimų prevencija, bendrų viešosios tvarkos užtikrinimo priemonių organizavimas.</w:t>
            </w:r>
          </w:p>
          <w:p w:rsidR="005D477A" w:rsidRPr="005D477A" w:rsidRDefault="00D2707A" w:rsidP="005D477A">
            <w:pPr>
              <w:widowControl w:val="0"/>
              <w:suppressAutoHyphens/>
              <w:rPr>
                <w:color w:val="000000"/>
                <w:szCs w:val="24"/>
                <w:lang w:eastAsia="lt-LT"/>
              </w:rPr>
            </w:pPr>
            <w:r>
              <w:rPr>
                <w:color w:val="000000"/>
                <w:szCs w:val="24"/>
                <w:lang w:eastAsia="lt-LT"/>
              </w:rPr>
              <w:t>P</w:t>
            </w:r>
            <w:r w:rsidRPr="005D477A">
              <w:rPr>
                <w:color w:val="000000"/>
                <w:szCs w:val="24"/>
                <w:lang w:eastAsia="lt-LT"/>
              </w:rPr>
              <w:t xml:space="preserve">asidalijimas </w:t>
            </w:r>
            <w:r>
              <w:rPr>
                <w:color w:val="000000"/>
                <w:szCs w:val="24"/>
                <w:lang w:eastAsia="lt-LT"/>
              </w:rPr>
              <w:t>g</w:t>
            </w:r>
            <w:r w:rsidR="005D477A" w:rsidRPr="005D477A">
              <w:rPr>
                <w:color w:val="000000"/>
                <w:szCs w:val="24"/>
                <w:lang w:eastAsia="lt-LT"/>
              </w:rPr>
              <w:t>er</w:t>
            </w:r>
            <w:r>
              <w:rPr>
                <w:color w:val="000000"/>
                <w:szCs w:val="24"/>
                <w:lang w:eastAsia="lt-LT"/>
              </w:rPr>
              <w:t>ąja</w:t>
            </w:r>
            <w:r w:rsidR="005D477A" w:rsidRPr="005D477A">
              <w:rPr>
                <w:color w:val="000000"/>
                <w:szCs w:val="24"/>
                <w:lang w:eastAsia="lt-LT"/>
              </w:rPr>
              <w:t xml:space="preserve"> patirti</w:t>
            </w:r>
            <w:r>
              <w:rPr>
                <w:color w:val="000000"/>
                <w:szCs w:val="24"/>
                <w:lang w:eastAsia="lt-LT"/>
              </w:rPr>
              <w:t>mi</w:t>
            </w:r>
            <w:r w:rsidR="005D477A" w:rsidRPr="005D477A">
              <w:rPr>
                <w:color w:val="000000"/>
                <w:szCs w:val="24"/>
                <w:lang w:eastAsia="lt-LT"/>
              </w:rPr>
              <w:t xml:space="preserve"> su kitų savivaldybių nusikaltimų prevenciją kuruojančiais darbuotojais.</w:t>
            </w: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Savivaldybės administracijos Juridinis skyrius</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222222"/>
                <w:szCs w:val="24"/>
                <w:lang w:eastAsia="lt-LT"/>
              </w:rPr>
              <w:t>Panevėžio miesto ir rajono PK</w:t>
            </w:r>
            <w:r w:rsidRPr="005D477A">
              <w:rPr>
                <w:color w:val="000000"/>
                <w:szCs w:val="24"/>
                <w:lang w:eastAsia="lt-LT"/>
              </w:rPr>
              <w:t xml:space="preserve"> </w:t>
            </w:r>
          </w:p>
          <w:p w:rsidR="005D477A" w:rsidRPr="005D477A" w:rsidRDefault="005D477A" w:rsidP="005D477A">
            <w:pPr>
              <w:widowControl w:val="0"/>
              <w:suppressAutoHyphens/>
              <w:spacing w:line="20" w:lineRule="atLeast"/>
              <w:rPr>
                <w:color w:val="000000"/>
                <w:szCs w:val="24"/>
                <w:lang w:eastAsia="lt-LT"/>
              </w:rPr>
            </w:pPr>
          </w:p>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Seniūnijų seniūnai</w:t>
            </w: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2024–2026 metai</w:t>
            </w: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r w:rsidRPr="005D477A">
              <w:rPr>
                <w:color w:val="000000"/>
                <w:szCs w:val="24"/>
                <w:lang w:eastAsia="lt-LT"/>
              </w:rPr>
              <w:t>Surengtų priemonių skaičius per metus</w:t>
            </w:r>
            <w:r w:rsidR="00D2707A">
              <w:rPr>
                <w:color w:val="000000"/>
                <w:szCs w:val="24"/>
                <w:lang w:eastAsia="lt-LT"/>
              </w:rPr>
              <w:t>.</w:t>
            </w: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r w:rsidRPr="005D477A">
              <w:rPr>
                <w:color w:val="000000"/>
                <w:szCs w:val="24"/>
                <w:lang w:eastAsia="lt-LT"/>
              </w:rPr>
              <w:t>Viešose vietose sumažės nusikaltimų ir teisės pažeidimų. Bus užtikrinamas Savivaldybės patvirtintų taisyklių laikymasis.</w:t>
            </w:r>
          </w:p>
          <w:p w:rsidR="005D477A" w:rsidRPr="005D477A" w:rsidRDefault="005D477A" w:rsidP="005D477A">
            <w:pPr>
              <w:widowControl w:val="0"/>
              <w:suppressAutoHyphens/>
              <w:rPr>
                <w:color w:val="000000"/>
                <w:szCs w:val="24"/>
                <w:lang w:eastAsia="lt-LT"/>
              </w:rPr>
            </w:pPr>
            <w:r w:rsidRPr="005D477A">
              <w:rPr>
                <w:color w:val="000000"/>
                <w:szCs w:val="24"/>
                <w:lang w:eastAsia="lt-LT"/>
              </w:rPr>
              <w:t>Bus įgyta nusikaltimų ir teisės pažeidimų prevencijos patirties.</w:t>
            </w:r>
          </w:p>
        </w:tc>
      </w:tr>
      <w:tr w:rsidR="005D477A" w:rsidRPr="005D477A" w:rsidTr="00191C32">
        <w:tc>
          <w:tcPr>
            <w:tcW w:w="61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2662"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p>
        </w:tc>
        <w:tc>
          <w:tcPr>
            <w:tcW w:w="2320"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p>
        </w:tc>
        <w:tc>
          <w:tcPr>
            <w:tcW w:w="137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11</w:t>
            </w:r>
            <w:r w:rsidR="00D2707A">
              <w:rPr>
                <w:szCs w:val="24"/>
                <w:lang w:eastAsia="lt-LT"/>
              </w:rPr>
              <w:t xml:space="preserve"> </w:t>
            </w:r>
            <w:r w:rsidRPr="005D477A">
              <w:rPr>
                <w:szCs w:val="24"/>
                <w:lang w:eastAsia="lt-LT"/>
              </w:rPr>
              <w:t>000</w:t>
            </w:r>
          </w:p>
        </w:tc>
        <w:tc>
          <w:tcPr>
            <w:tcW w:w="887"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11</w:t>
            </w:r>
            <w:r w:rsidR="00D2707A">
              <w:rPr>
                <w:szCs w:val="24"/>
                <w:lang w:eastAsia="lt-LT"/>
              </w:rPr>
              <w:t xml:space="preserve"> </w:t>
            </w:r>
            <w:r w:rsidRPr="005D477A">
              <w:rPr>
                <w:szCs w:val="24"/>
                <w:lang w:eastAsia="lt-LT"/>
              </w:rPr>
              <w:t>000</w:t>
            </w:r>
          </w:p>
        </w:tc>
        <w:tc>
          <w:tcPr>
            <w:tcW w:w="1013"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jc w:val="center"/>
              <w:rPr>
                <w:szCs w:val="24"/>
                <w:lang w:eastAsia="lt-LT"/>
              </w:rPr>
            </w:pPr>
            <w:r w:rsidRPr="005D477A">
              <w:rPr>
                <w:szCs w:val="24"/>
                <w:lang w:eastAsia="lt-LT"/>
              </w:rPr>
              <w:t>11</w:t>
            </w:r>
            <w:r w:rsidR="00D2707A">
              <w:rPr>
                <w:szCs w:val="24"/>
                <w:lang w:eastAsia="lt-LT"/>
              </w:rPr>
              <w:t xml:space="preserve"> </w:t>
            </w:r>
            <w:r w:rsidRPr="005D477A">
              <w:rPr>
                <w:szCs w:val="24"/>
                <w:lang w:eastAsia="lt-LT"/>
              </w:rPr>
              <w:t>000</w:t>
            </w:r>
          </w:p>
        </w:tc>
        <w:tc>
          <w:tcPr>
            <w:tcW w:w="1929"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spacing w:line="20" w:lineRule="atLeast"/>
              <w:rPr>
                <w:color w:val="000000"/>
                <w:szCs w:val="24"/>
                <w:lang w:eastAsia="lt-LT"/>
              </w:rPr>
            </w:pPr>
          </w:p>
        </w:tc>
        <w:tc>
          <w:tcPr>
            <w:tcW w:w="2525" w:type="dxa"/>
            <w:tcBorders>
              <w:top w:val="single" w:sz="4" w:space="0" w:color="000000"/>
              <w:left w:val="single" w:sz="4" w:space="0" w:color="000000"/>
              <w:bottom w:val="single" w:sz="4" w:space="0" w:color="000000"/>
              <w:right w:val="single" w:sz="4" w:space="0" w:color="000000"/>
            </w:tcBorders>
          </w:tcPr>
          <w:p w:rsidR="005D477A" w:rsidRPr="005D477A" w:rsidRDefault="005D477A" w:rsidP="005D477A">
            <w:pPr>
              <w:widowControl w:val="0"/>
              <w:suppressAutoHyphens/>
              <w:rPr>
                <w:color w:val="000000"/>
                <w:szCs w:val="24"/>
                <w:lang w:eastAsia="lt-LT"/>
              </w:rPr>
            </w:pPr>
          </w:p>
        </w:tc>
      </w:tr>
    </w:tbl>
    <w:p w:rsidR="005D477A" w:rsidRPr="005D477A" w:rsidRDefault="005D477A" w:rsidP="005D477A">
      <w:pPr>
        <w:suppressAutoHyphens/>
        <w:rPr>
          <w:b/>
          <w:szCs w:val="24"/>
          <w:lang w:eastAsia="lt-LT"/>
        </w:rPr>
      </w:pPr>
    </w:p>
    <w:p w:rsidR="009424A1" w:rsidRDefault="009424A1" w:rsidP="009424A1">
      <w:pPr>
        <w:jc w:val="center"/>
        <w:rPr>
          <w:b/>
          <w:szCs w:val="24"/>
          <w:lang w:eastAsia="lt-LT"/>
        </w:rPr>
      </w:pPr>
      <w:r>
        <w:rPr>
          <w:b/>
          <w:szCs w:val="24"/>
          <w:lang w:eastAsia="lt-LT"/>
        </w:rPr>
        <w:t>____________________________________</w:t>
      </w:r>
    </w:p>
    <w:p w:rsidR="00F8280E" w:rsidRDefault="00F8280E" w:rsidP="009424A1">
      <w:pPr>
        <w:rPr>
          <w:b/>
          <w:szCs w:val="24"/>
          <w:lang w:eastAsia="lt-LT"/>
        </w:rPr>
        <w:sectPr w:rsidR="00F8280E" w:rsidSect="00CB02ED">
          <w:pgSz w:w="15840" w:h="12240" w:orient="landscape"/>
          <w:pgMar w:top="1701" w:right="1701" w:bottom="567" w:left="1134" w:header="708" w:footer="708" w:gutter="0"/>
          <w:pgNumType w:start="1"/>
          <w:cols w:space="708"/>
          <w:titlePg/>
          <w:docGrid w:linePitch="360"/>
        </w:sectPr>
      </w:pPr>
    </w:p>
    <w:p w:rsidR="005F77A1" w:rsidRPr="006F7F2C" w:rsidRDefault="005F77A1" w:rsidP="005F77A1">
      <w:pPr>
        <w:suppressAutoHyphens/>
        <w:autoSpaceDN w:val="0"/>
        <w:jc w:val="center"/>
        <w:textAlignment w:val="baseline"/>
        <w:rPr>
          <w:rFonts w:eastAsia="Batang, 바탕"/>
          <w:kern w:val="3"/>
          <w:szCs w:val="24"/>
          <w:lang w:val="pt-BR" w:eastAsia="zh-CN"/>
        </w:rPr>
      </w:pPr>
      <w:r w:rsidRPr="00F77B7A">
        <w:rPr>
          <w:rFonts w:eastAsia="Batang, 바탕"/>
          <w:b/>
          <w:kern w:val="3"/>
          <w:szCs w:val="24"/>
          <w:lang w:val="pt-BR" w:eastAsia="zh-CN"/>
        </w:rPr>
        <w:lastRenderedPageBreak/>
        <w:t>PANEV</w:t>
      </w:r>
      <w:r w:rsidRPr="00F77B7A">
        <w:rPr>
          <w:rFonts w:eastAsia="Batang, 바탕"/>
          <w:b/>
          <w:kern w:val="3"/>
          <w:szCs w:val="24"/>
          <w:lang w:eastAsia="zh-CN"/>
        </w:rPr>
        <w:t>ĖŽIO RAJONO SAVIVALDYBĖS ADMINISTRACIJOS</w:t>
      </w:r>
    </w:p>
    <w:p w:rsidR="005F77A1" w:rsidRPr="00F77B7A" w:rsidRDefault="005F77A1" w:rsidP="005F77A1">
      <w:pPr>
        <w:suppressAutoHyphens/>
        <w:autoSpaceDN w:val="0"/>
        <w:jc w:val="center"/>
        <w:textAlignment w:val="baseline"/>
        <w:rPr>
          <w:rFonts w:eastAsia="Batang, 바탕"/>
          <w:b/>
          <w:kern w:val="3"/>
          <w:szCs w:val="24"/>
          <w:lang w:eastAsia="zh-CN"/>
        </w:rPr>
      </w:pPr>
      <w:r w:rsidRPr="00F77B7A">
        <w:rPr>
          <w:rFonts w:eastAsia="Batang, 바탕"/>
          <w:b/>
          <w:kern w:val="3"/>
          <w:szCs w:val="24"/>
          <w:lang w:eastAsia="zh-CN"/>
        </w:rPr>
        <w:t>ŠVIETIMO, KULTŪROS IR SPORTO SKYRIUS</w:t>
      </w:r>
    </w:p>
    <w:p w:rsidR="005F77A1" w:rsidRPr="008B2D55" w:rsidRDefault="005F77A1" w:rsidP="005F77A1">
      <w:pPr>
        <w:suppressAutoHyphens/>
        <w:autoSpaceDN w:val="0"/>
        <w:textAlignment w:val="baseline"/>
        <w:rPr>
          <w:rFonts w:eastAsia="Batang, 바탕"/>
          <w:kern w:val="3"/>
          <w:szCs w:val="24"/>
          <w:lang w:eastAsia="zh-CN"/>
        </w:rPr>
      </w:pPr>
      <w:r w:rsidRPr="00F77B7A">
        <w:rPr>
          <w:rFonts w:eastAsia="Batang, 바탕"/>
          <w:kern w:val="3"/>
          <w:szCs w:val="24"/>
          <w:lang w:eastAsia="zh-CN"/>
        </w:rPr>
        <w:t>Panevėžio raj</w:t>
      </w:r>
      <w:r>
        <w:rPr>
          <w:rFonts w:eastAsia="Batang, 바탕"/>
          <w:kern w:val="3"/>
          <w:szCs w:val="24"/>
          <w:lang w:eastAsia="zh-CN"/>
        </w:rPr>
        <w:t xml:space="preserve">ono savivaldybės tarybai      </w:t>
      </w:r>
      <w:r>
        <w:rPr>
          <w:szCs w:val="24"/>
        </w:rPr>
        <w:t xml:space="preserve">     </w:t>
      </w:r>
    </w:p>
    <w:p w:rsidR="005F77A1" w:rsidRPr="00262269" w:rsidRDefault="005F77A1" w:rsidP="005F77A1">
      <w:pPr>
        <w:rPr>
          <w:szCs w:val="24"/>
        </w:rPr>
      </w:pPr>
    </w:p>
    <w:p w:rsidR="005F77A1" w:rsidRPr="00262269" w:rsidRDefault="00D2707A" w:rsidP="005F77A1">
      <w:pPr>
        <w:jc w:val="center"/>
        <w:rPr>
          <w:b/>
          <w:szCs w:val="24"/>
          <w:lang w:eastAsia="lt-LT"/>
        </w:rPr>
      </w:pPr>
      <w:r>
        <w:rPr>
          <w:b/>
          <w:szCs w:val="24"/>
        </w:rPr>
        <w:t xml:space="preserve">SAVIVALDYBĖS TARYBOS </w:t>
      </w:r>
      <w:r w:rsidR="005F77A1" w:rsidRPr="00EB5C9D">
        <w:rPr>
          <w:b/>
          <w:szCs w:val="24"/>
        </w:rPr>
        <w:t xml:space="preserve">SPRENDIMO </w:t>
      </w:r>
      <w:r w:rsidR="005F77A1">
        <w:rPr>
          <w:b/>
          <w:szCs w:val="24"/>
        </w:rPr>
        <w:t>,,</w:t>
      </w:r>
      <w:r w:rsidR="005F77A1" w:rsidRPr="00EB5C9D">
        <w:rPr>
          <w:b/>
          <w:szCs w:val="24"/>
          <w:lang w:eastAsia="lt-LT"/>
        </w:rPr>
        <w:t>DĖL PA</w:t>
      </w:r>
      <w:r w:rsidR="005F77A1">
        <w:rPr>
          <w:b/>
          <w:szCs w:val="24"/>
          <w:lang w:eastAsia="lt-LT"/>
        </w:rPr>
        <w:t>NEVĖŽIO RAJONO SAVIVALDYBĖS 2024–2026</w:t>
      </w:r>
      <w:r w:rsidR="005F77A1" w:rsidRPr="00EB5C9D">
        <w:rPr>
          <w:b/>
          <w:szCs w:val="24"/>
          <w:lang w:eastAsia="lt-LT"/>
        </w:rPr>
        <w:t xml:space="preserve"> METŲ NUSIKALTIMŲ PREVENCIJOS IR KONTROLĖS PROGRAMOS PATVIRTINIMO</w:t>
      </w:r>
      <w:r w:rsidR="005F77A1">
        <w:rPr>
          <w:b/>
          <w:szCs w:val="24"/>
          <w:lang w:eastAsia="lt-LT"/>
        </w:rPr>
        <w:t>“</w:t>
      </w:r>
      <w:r w:rsidR="005F77A1" w:rsidRPr="00EB5C9D">
        <w:rPr>
          <w:b/>
          <w:szCs w:val="24"/>
          <w:lang w:eastAsia="lt-LT"/>
        </w:rPr>
        <w:t xml:space="preserve"> </w:t>
      </w:r>
      <w:r w:rsidR="005F77A1" w:rsidRPr="00262269">
        <w:rPr>
          <w:b/>
          <w:szCs w:val="24"/>
        </w:rPr>
        <w:t>PROJEKTO</w:t>
      </w:r>
    </w:p>
    <w:p w:rsidR="005F77A1" w:rsidRPr="00262269" w:rsidRDefault="005F77A1" w:rsidP="005F77A1">
      <w:pPr>
        <w:jc w:val="center"/>
        <w:rPr>
          <w:b/>
          <w:szCs w:val="24"/>
        </w:rPr>
      </w:pPr>
      <w:r w:rsidRPr="00262269">
        <w:rPr>
          <w:b/>
          <w:szCs w:val="24"/>
        </w:rPr>
        <w:t xml:space="preserve"> AIŠKINAMASIS RAŠTAS</w:t>
      </w:r>
      <w:r w:rsidRPr="00262269">
        <w:rPr>
          <w:rFonts w:eastAsia="Arial"/>
          <w:b/>
          <w:bCs/>
          <w:szCs w:val="24"/>
        </w:rPr>
        <w:t xml:space="preserve"> </w:t>
      </w:r>
    </w:p>
    <w:p w:rsidR="005F77A1" w:rsidRPr="00262269" w:rsidRDefault="005F77A1" w:rsidP="005F77A1">
      <w:pPr>
        <w:jc w:val="center"/>
        <w:rPr>
          <w:szCs w:val="24"/>
        </w:rPr>
      </w:pPr>
    </w:p>
    <w:p w:rsidR="005F77A1" w:rsidRPr="00262269" w:rsidRDefault="005F77A1" w:rsidP="005F77A1">
      <w:pPr>
        <w:jc w:val="center"/>
        <w:rPr>
          <w:szCs w:val="24"/>
        </w:rPr>
      </w:pPr>
      <w:r>
        <w:rPr>
          <w:szCs w:val="24"/>
        </w:rPr>
        <w:t xml:space="preserve">2024 m. sausio 25 </w:t>
      </w:r>
      <w:r w:rsidRPr="00262269">
        <w:rPr>
          <w:szCs w:val="24"/>
        </w:rPr>
        <w:t xml:space="preserve"> d.</w:t>
      </w:r>
    </w:p>
    <w:p w:rsidR="005F77A1" w:rsidRPr="00262269" w:rsidRDefault="005F77A1" w:rsidP="005F77A1">
      <w:pPr>
        <w:jc w:val="center"/>
        <w:rPr>
          <w:szCs w:val="24"/>
        </w:rPr>
      </w:pPr>
      <w:r w:rsidRPr="00262269">
        <w:rPr>
          <w:szCs w:val="24"/>
        </w:rPr>
        <w:t>Panevėžys</w:t>
      </w:r>
    </w:p>
    <w:p w:rsidR="005F77A1" w:rsidRPr="00262269" w:rsidRDefault="005F77A1" w:rsidP="005F77A1">
      <w:pPr>
        <w:rPr>
          <w:szCs w:val="24"/>
        </w:rPr>
      </w:pPr>
    </w:p>
    <w:p w:rsidR="005F77A1" w:rsidRPr="00C10454" w:rsidRDefault="005F77A1" w:rsidP="00EB3389">
      <w:pPr>
        <w:spacing w:line="276" w:lineRule="auto"/>
        <w:ind w:firstLine="720"/>
        <w:jc w:val="both"/>
        <w:rPr>
          <w:b/>
          <w:szCs w:val="24"/>
        </w:rPr>
      </w:pPr>
      <w:r w:rsidRPr="00C10454">
        <w:rPr>
          <w:b/>
          <w:szCs w:val="24"/>
        </w:rPr>
        <w:t>1. Sprendimo projekto tikslai ir uždaviniai</w:t>
      </w:r>
    </w:p>
    <w:p w:rsidR="005F77A1" w:rsidRPr="00C10454" w:rsidRDefault="005F77A1" w:rsidP="00EB3389">
      <w:pPr>
        <w:spacing w:line="276" w:lineRule="auto"/>
        <w:ind w:firstLine="720"/>
        <w:jc w:val="both"/>
        <w:rPr>
          <w:szCs w:val="24"/>
        </w:rPr>
      </w:pPr>
      <w:r w:rsidRPr="00C10454">
        <w:rPr>
          <w:szCs w:val="24"/>
        </w:rPr>
        <w:t xml:space="preserve">Sprendimo projekto tikslas – patvirtinti </w:t>
      </w:r>
      <w:r w:rsidRPr="00C10454">
        <w:rPr>
          <w:szCs w:val="24"/>
          <w:lang w:eastAsia="lt-LT"/>
        </w:rPr>
        <w:t>Pa</w:t>
      </w:r>
      <w:r>
        <w:rPr>
          <w:szCs w:val="24"/>
          <w:lang w:eastAsia="lt-LT"/>
        </w:rPr>
        <w:t>nevėžio rajono savivaldybės 2024–2026</w:t>
      </w:r>
      <w:r w:rsidRPr="00C10454">
        <w:rPr>
          <w:szCs w:val="24"/>
          <w:lang w:eastAsia="lt-LT"/>
        </w:rPr>
        <w:t xml:space="preserve"> metų nusikaltimų prevencijos ir kontrolės programą, kurioje numatyta: programos tikslai ir uždaviniai, jų vertinimo kriterijai, programos finansavimas </w:t>
      </w:r>
      <w:r>
        <w:rPr>
          <w:szCs w:val="24"/>
          <w:lang w:eastAsia="lt-LT"/>
        </w:rPr>
        <w:t>ir</w:t>
      </w:r>
      <w:r w:rsidRPr="00C10454">
        <w:rPr>
          <w:szCs w:val="24"/>
          <w:lang w:eastAsia="lt-LT"/>
        </w:rPr>
        <w:t xml:space="preserve"> administravimas, priemonių planas, apžvelgtos pastarųjų metų nusikalstamumo tendencijos. </w:t>
      </w:r>
    </w:p>
    <w:p w:rsidR="005F77A1" w:rsidRPr="00C10454" w:rsidRDefault="005F77A1" w:rsidP="00EB3389">
      <w:pPr>
        <w:spacing w:line="276" w:lineRule="auto"/>
        <w:ind w:firstLine="709"/>
        <w:jc w:val="both"/>
        <w:rPr>
          <w:b/>
          <w:bCs/>
          <w:szCs w:val="24"/>
        </w:rPr>
      </w:pPr>
      <w:r w:rsidRPr="00C10454">
        <w:rPr>
          <w:b/>
          <w:bCs/>
          <w:szCs w:val="24"/>
        </w:rPr>
        <w:t xml:space="preserve">2. </w:t>
      </w:r>
      <w:r w:rsidRPr="00C10454">
        <w:rPr>
          <w:b/>
          <w:szCs w:val="24"/>
        </w:rPr>
        <w:t>Siūlomos teisinio reguliavimo nuostatos</w:t>
      </w:r>
      <w:r w:rsidR="0036569D" w:rsidRPr="0036569D">
        <w:rPr>
          <w:b/>
        </w:rPr>
        <w:t xml:space="preserve"> </w:t>
      </w:r>
      <w:r w:rsidR="0036569D" w:rsidRPr="00AE2F40">
        <w:rPr>
          <w:b/>
        </w:rPr>
        <w:t>ir laukiami rezultatai</w:t>
      </w:r>
      <w:r w:rsidRPr="00C10454">
        <w:rPr>
          <w:b/>
          <w:bCs/>
          <w:szCs w:val="24"/>
        </w:rPr>
        <w:t xml:space="preserve"> </w:t>
      </w:r>
    </w:p>
    <w:p w:rsidR="005F77A1" w:rsidRPr="00795DB9" w:rsidRDefault="005F77A1" w:rsidP="00EB3389">
      <w:pPr>
        <w:spacing w:line="276" w:lineRule="auto"/>
        <w:ind w:firstLine="709"/>
        <w:jc w:val="both"/>
        <w:rPr>
          <w:rStyle w:val="normal-h"/>
          <w:szCs w:val="24"/>
        </w:rPr>
      </w:pPr>
      <w:r w:rsidRPr="00795DB9">
        <w:rPr>
          <w:bCs/>
          <w:szCs w:val="24"/>
        </w:rPr>
        <w:t xml:space="preserve">Lietuvos Respublikos vietos savivaldos įstatymo 16 straipsnio 34 punktas numato, kad išimtinė Savivaldybės tarybos kompetencija yra </w:t>
      </w:r>
      <w:r w:rsidRPr="00795DB9">
        <w:rPr>
          <w:rStyle w:val="normal-h"/>
          <w:szCs w:val="24"/>
        </w:rPr>
        <w:t xml:space="preserve">dalyvavimas, bendradarbiavimas užtikrinant viešąją tvarką, kuriant ir įgyvendinant nusikaltimų prevencijos priemones. </w:t>
      </w:r>
    </w:p>
    <w:p w:rsidR="005F77A1" w:rsidRPr="00795DB9" w:rsidRDefault="005F77A1" w:rsidP="00EB3389">
      <w:pPr>
        <w:spacing w:line="276" w:lineRule="auto"/>
        <w:ind w:firstLine="709"/>
        <w:jc w:val="both"/>
        <w:rPr>
          <w:rStyle w:val="normal-h"/>
          <w:szCs w:val="24"/>
        </w:rPr>
      </w:pPr>
      <w:r w:rsidRPr="00795DB9">
        <w:rPr>
          <w:lang w:eastAsia="lt-LT"/>
        </w:rPr>
        <w:t xml:space="preserve">Viešojo saugumo </w:t>
      </w:r>
      <w:r w:rsidRPr="00795DB9">
        <w:rPr>
          <w:bCs/>
        </w:rPr>
        <w:t>stiprinimo</w:t>
      </w:r>
      <w:r w:rsidRPr="00795DB9">
        <w:rPr>
          <w:lang w:eastAsia="lt-LT"/>
        </w:rPr>
        <w:t xml:space="preserve"> ir plėtros </w:t>
      </w:r>
      <w:r w:rsidRPr="00795DB9">
        <w:rPr>
          <w:szCs w:val="24"/>
        </w:rPr>
        <w:t>programoje numatomi vidaus saugumo užtikrinimo politikos prioritetai ir uždaviniai viešojo saugumo palaikymo ir stiprinimo srityje.</w:t>
      </w:r>
    </w:p>
    <w:p w:rsidR="005F77A1" w:rsidRPr="00795DB9" w:rsidRDefault="005F77A1" w:rsidP="00EB3389">
      <w:pPr>
        <w:spacing w:line="276" w:lineRule="auto"/>
        <w:ind w:firstLine="709"/>
        <w:jc w:val="both"/>
        <w:rPr>
          <w:b/>
          <w:szCs w:val="24"/>
        </w:rPr>
      </w:pPr>
      <w:r w:rsidRPr="00795DB9">
        <w:rPr>
          <w:szCs w:val="24"/>
        </w:rPr>
        <w:t>Saugios savivaldybės koncepcija nustato saugios savivaldybės aplinkos kūrimo tikslus, uždavinius, saugios aplinkos savivaldybėje kūrimo kryptis, saugią savivaldybę apibūdinančius kriterijus.</w:t>
      </w:r>
    </w:p>
    <w:p w:rsidR="005F77A1" w:rsidRPr="00A020AC" w:rsidRDefault="00D2707A" w:rsidP="00402FA5">
      <w:pPr>
        <w:tabs>
          <w:tab w:val="center" w:pos="4819"/>
          <w:tab w:val="right" w:pos="9638"/>
        </w:tabs>
        <w:spacing w:line="276" w:lineRule="auto"/>
        <w:ind w:left="720"/>
        <w:rPr>
          <w:szCs w:val="24"/>
        </w:rPr>
      </w:pPr>
      <w:r>
        <w:rPr>
          <w:b/>
          <w:color w:val="000000"/>
          <w:spacing w:val="-3"/>
          <w:szCs w:val="24"/>
        </w:rPr>
        <w:t>3</w:t>
      </w:r>
      <w:r w:rsidR="005F77A1" w:rsidRPr="00262269">
        <w:rPr>
          <w:b/>
          <w:color w:val="000000"/>
          <w:spacing w:val="-3"/>
          <w:szCs w:val="24"/>
        </w:rPr>
        <w:t>.</w:t>
      </w:r>
      <w:r w:rsidR="005F77A1" w:rsidRPr="00262269">
        <w:rPr>
          <w:color w:val="000000"/>
          <w:spacing w:val="-3"/>
          <w:szCs w:val="24"/>
        </w:rPr>
        <w:t xml:space="preserve"> </w:t>
      </w:r>
      <w:r w:rsidR="005F77A1" w:rsidRPr="00262269">
        <w:rPr>
          <w:b/>
          <w:szCs w:val="24"/>
        </w:rPr>
        <w:t>Lėšų poreikis ir šaltiniai</w:t>
      </w:r>
    </w:p>
    <w:p w:rsidR="005F77A1" w:rsidRDefault="005F77A1" w:rsidP="00402FA5">
      <w:pPr>
        <w:spacing w:line="276" w:lineRule="auto"/>
        <w:ind w:left="30"/>
        <w:jc w:val="both"/>
        <w:rPr>
          <w:szCs w:val="24"/>
        </w:rPr>
      </w:pPr>
      <w:r w:rsidRPr="001421EF">
        <w:rPr>
          <w:color w:val="FF0000"/>
          <w:szCs w:val="24"/>
        </w:rPr>
        <w:t xml:space="preserve"> </w:t>
      </w:r>
      <w:r>
        <w:rPr>
          <w:color w:val="FF0000"/>
          <w:szCs w:val="24"/>
        </w:rPr>
        <w:t xml:space="preserve">           </w:t>
      </w:r>
      <w:r w:rsidRPr="00AB67B8">
        <w:rPr>
          <w:szCs w:val="24"/>
        </w:rPr>
        <w:t xml:space="preserve">Sprendimui </w:t>
      </w:r>
      <w:r w:rsidR="0073514D">
        <w:rPr>
          <w:szCs w:val="24"/>
        </w:rPr>
        <w:t>įgyvendinti bus reikalinga 33</w:t>
      </w:r>
      <w:r w:rsidRPr="00AB67B8">
        <w:rPr>
          <w:szCs w:val="24"/>
        </w:rPr>
        <w:t xml:space="preserve"> 000</w:t>
      </w:r>
      <w:r w:rsidR="00AB67B8" w:rsidRPr="00AB67B8">
        <w:rPr>
          <w:szCs w:val="24"/>
        </w:rPr>
        <w:t xml:space="preserve"> </w:t>
      </w:r>
      <w:proofErr w:type="spellStart"/>
      <w:r w:rsidRPr="00AB67B8">
        <w:rPr>
          <w:szCs w:val="24"/>
        </w:rPr>
        <w:t>Eur</w:t>
      </w:r>
      <w:proofErr w:type="spellEnd"/>
      <w:r w:rsidRPr="00AB67B8">
        <w:rPr>
          <w:szCs w:val="24"/>
        </w:rPr>
        <w:t xml:space="preserve"> savivaldybės biudžeto lėšų. </w:t>
      </w:r>
    </w:p>
    <w:p w:rsidR="005F77A1" w:rsidRPr="0036569D" w:rsidRDefault="0036569D" w:rsidP="00402FA5">
      <w:pPr>
        <w:pStyle w:val="Sraopastraipa"/>
        <w:spacing w:line="276" w:lineRule="auto"/>
        <w:jc w:val="both"/>
        <w:rPr>
          <w:b/>
        </w:rPr>
      </w:pPr>
      <w:r>
        <w:rPr>
          <w:b/>
          <w:bCs/>
          <w:szCs w:val="24"/>
        </w:rPr>
        <w:t>4.</w:t>
      </w:r>
      <w:r w:rsidRPr="0036569D">
        <w:rPr>
          <w:b/>
          <w:bCs/>
          <w:szCs w:val="24"/>
        </w:rPr>
        <w:t>K</w:t>
      </w:r>
      <w:r w:rsidR="005F77A1" w:rsidRPr="0036569D">
        <w:rPr>
          <w:b/>
          <w:bCs/>
          <w:szCs w:val="24"/>
        </w:rPr>
        <w:t>iti reikalingi pagrind</w:t>
      </w:r>
      <w:r w:rsidR="00EB3389">
        <w:rPr>
          <w:b/>
          <w:bCs/>
          <w:szCs w:val="24"/>
        </w:rPr>
        <w:t>imai, skaičiavimai</w:t>
      </w:r>
      <w:r w:rsidR="00784136">
        <w:rPr>
          <w:b/>
        </w:rPr>
        <w:t xml:space="preserve"> a</w:t>
      </w:r>
      <w:r w:rsidRPr="0036569D">
        <w:rPr>
          <w:b/>
        </w:rPr>
        <w:t>r paaiškinimai</w:t>
      </w:r>
    </w:p>
    <w:p w:rsidR="005F77A1" w:rsidRPr="00D2707A" w:rsidRDefault="00784136" w:rsidP="00402FA5">
      <w:pPr>
        <w:tabs>
          <w:tab w:val="center" w:pos="4819"/>
          <w:tab w:val="right" w:pos="9638"/>
        </w:tabs>
        <w:spacing w:line="276" w:lineRule="auto"/>
        <w:ind w:firstLine="720"/>
      </w:pPr>
      <w:r>
        <w:t>Išdėstyta programoje</w:t>
      </w:r>
      <w:r w:rsidR="00D2707A">
        <w:t>.</w:t>
      </w:r>
    </w:p>
    <w:p w:rsidR="005F77A1" w:rsidRPr="00C8523B" w:rsidRDefault="005F77A1" w:rsidP="00402FA5">
      <w:pPr>
        <w:tabs>
          <w:tab w:val="center" w:pos="4819"/>
          <w:tab w:val="right" w:pos="9638"/>
        </w:tabs>
        <w:spacing w:line="276" w:lineRule="auto"/>
        <w:rPr>
          <w:b/>
        </w:rPr>
      </w:pPr>
    </w:p>
    <w:p w:rsidR="00AB67B8" w:rsidRDefault="00AB67B8" w:rsidP="00354D9C">
      <w:pPr>
        <w:suppressAutoHyphens/>
        <w:autoSpaceDN w:val="0"/>
        <w:jc w:val="both"/>
        <w:textAlignment w:val="baseline"/>
        <w:rPr>
          <w:rFonts w:eastAsia="SimSun" w:cs="Mangal"/>
          <w:kern w:val="3"/>
          <w:szCs w:val="24"/>
          <w:lang w:val="pt-BR" w:eastAsia="zh-CN" w:bidi="hi-IN"/>
        </w:rPr>
      </w:pPr>
    </w:p>
    <w:p w:rsidR="005F77A1" w:rsidRPr="00354D9C" w:rsidRDefault="005F77A1" w:rsidP="00354D9C">
      <w:pPr>
        <w:suppressAutoHyphens/>
        <w:autoSpaceDN w:val="0"/>
        <w:jc w:val="both"/>
        <w:textAlignment w:val="baseline"/>
        <w:rPr>
          <w:rFonts w:eastAsia="Batang, 바탕"/>
          <w:kern w:val="3"/>
          <w:szCs w:val="24"/>
          <w:lang w:val="pt-BR" w:eastAsia="zh-CN"/>
        </w:rPr>
      </w:pPr>
      <w:r w:rsidRPr="00E031EC">
        <w:rPr>
          <w:rFonts w:eastAsia="SimSun" w:cs="Mangal"/>
          <w:kern w:val="3"/>
          <w:szCs w:val="24"/>
          <w:lang w:val="pt-BR" w:eastAsia="zh-CN" w:bidi="hi-IN"/>
        </w:rPr>
        <w:t xml:space="preserve">Vyriausioji specialistė                                                                                       </w:t>
      </w:r>
      <w:r w:rsidR="00F8280E">
        <w:rPr>
          <w:rFonts w:eastAsia="SimSun" w:cs="Mangal"/>
          <w:kern w:val="3"/>
          <w:szCs w:val="24"/>
          <w:lang w:val="pt-BR" w:eastAsia="zh-CN" w:bidi="hi-IN"/>
        </w:rPr>
        <w:t xml:space="preserve">         </w:t>
      </w:r>
      <w:r w:rsidR="00354D9C">
        <w:rPr>
          <w:szCs w:val="24"/>
          <w:lang w:val="pt-BR"/>
        </w:rPr>
        <w:t>Lina Daubarienė</w:t>
      </w:r>
    </w:p>
    <w:sectPr w:rsidR="005F77A1" w:rsidRPr="00354D9C" w:rsidSect="00F8280E">
      <w:pgSz w:w="12240" w:h="15840"/>
      <w:pgMar w:top="1701"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662" w:rsidRDefault="000B2662">
      <w:pPr>
        <w:rPr>
          <w:szCs w:val="24"/>
          <w:lang w:eastAsia="lt-LT"/>
        </w:rPr>
      </w:pPr>
      <w:r>
        <w:rPr>
          <w:szCs w:val="24"/>
          <w:lang w:eastAsia="lt-LT"/>
        </w:rPr>
        <w:separator/>
      </w:r>
    </w:p>
  </w:endnote>
  <w:endnote w:type="continuationSeparator" w:id="0">
    <w:p w:rsidR="000B2662" w:rsidRDefault="000B2662">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1"/>
    <w:family w:val="roman"/>
    <w:pitch w:val="default"/>
  </w:font>
  <w:font w:name="TimesNewRomanPSMT CE">
    <w:altName w:val="Times New Roman"/>
    <w:charset w:val="01"/>
    <w:family w:val="roman"/>
    <w:pitch w:val="default"/>
  </w:font>
  <w:font w:name="Batang, 바탕">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29" w:rsidRDefault="00BA2529">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29" w:rsidRDefault="00BA2529">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29" w:rsidRDefault="00BA2529">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662" w:rsidRDefault="000B2662">
      <w:pPr>
        <w:rPr>
          <w:szCs w:val="24"/>
          <w:lang w:eastAsia="lt-LT"/>
        </w:rPr>
      </w:pPr>
      <w:r>
        <w:rPr>
          <w:szCs w:val="24"/>
          <w:lang w:eastAsia="lt-LT"/>
        </w:rPr>
        <w:separator/>
      </w:r>
    </w:p>
  </w:footnote>
  <w:footnote w:type="continuationSeparator" w:id="0">
    <w:p w:rsidR="000B2662" w:rsidRDefault="000B2662">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29" w:rsidRDefault="00BA2529">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29" w:rsidRDefault="00BA2529">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 xml:space="preserve"> PAGE   \* MERGEFORMAT </w:instrText>
    </w:r>
    <w:r>
      <w:rPr>
        <w:sz w:val="22"/>
        <w:szCs w:val="22"/>
        <w:lang w:eastAsia="lt-LT"/>
      </w:rPr>
      <w:fldChar w:fldCharType="separate"/>
    </w:r>
    <w:r w:rsidR="00EB33E3">
      <w:rPr>
        <w:noProof/>
        <w:sz w:val="22"/>
        <w:szCs w:val="22"/>
        <w:lang w:eastAsia="lt-LT"/>
      </w:rPr>
      <w:t>2</w:t>
    </w:r>
    <w:r>
      <w:rPr>
        <w:sz w:val="22"/>
        <w:szCs w:val="22"/>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29" w:rsidRDefault="00BA2529">
    <w:pPr>
      <w:tabs>
        <w:tab w:val="center" w:pos="4819"/>
        <w:tab w:val="right" w:pos="9638"/>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29" w:rsidRDefault="00BA2529">
    <w:pPr>
      <w:tabs>
        <w:tab w:val="center" w:pos="4819"/>
        <w:tab w:val="right" w:pos="9638"/>
      </w:tabs>
      <w:jc w:val="center"/>
      <w:rPr>
        <w:szCs w:val="24"/>
        <w:lang w:eastAsia="lt-LT"/>
      </w:rPr>
    </w:pPr>
    <w:r>
      <w:rPr>
        <w:szCs w:val="24"/>
        <w:lang w:eastAsia="lt-LT"/>
      </w:rPr>
      <w:fldChar w:fldCharType="begin"/>
    </w:r>
    <w:r>
      <w:rPr>
        <w:szCs w:val="24"/>
        <w:lang w:eastAsia="lt-LT"/>
      </w:rPr>
      <w:instrText xml:space="preserve"> PAGE   \* MERGEFORMAT </w:instrText>
    </w:r>
    <w:r>
      <w:rPr>
        <w:szCs w:val="24"/>
        <w:lang w:eastAsia="lt-LT"/>
      </w:rPr>
      <w:fldChar w:fldCharType="separate"/>
    </w:r>
    <w:r w:rsidR="00B868B1">
      <w:rPr>
        <w:noProof/>
        <w:szCs w:val="24"/>
        <w:lang w:eastAsia="lt-LT"/>
      </w:rPr>
      <w:t>7</w:t>
    </w:r>
    <w:r>
      <w:rPr>
        <w:szCs w:val="24"/>
        <w:lang w:eastAsia="lt-LT"/>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29" w:rsidRDefault="00BA2529">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002FA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6A849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6E20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63E82A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F24F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DC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DA7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F0CB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6C65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3568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83DC0"/>
    <w:multiLevelType w:val="hybridMultilevel"/>
    <w:tmpl w:val="C1AA4A2E"/>
    <w:lvl w:ilvl="0" w:tplc="6ACEDB8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3F60A11"/>
    <w:multiLevelType w:val="hybridMultilevel"/>
    <w:tmpl w:val="91A02648"/>
    <w:lvl w:ilvl="0" w:tplc="6ED09F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8010319"/>
    <w:multiLevelType w:val="hybridMultilevel"/>
    <w:tmpl w:val="0AA258F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FD"/>
    <w:rsid w:val="000054C9"/>
    <w:rsid w:val="00006BD5"/>
    <w:rsid w:val="00012D71"/>
    <w:rsid w:val="00053908"/>
    <w:rsid w:val="000548AD"/>
    <w:rsid w:val="00062F91"/>
    <w:rsid w:val="000B2662"/>
    <w:rsid w:val="000C0E7A"/>
    <w:rsid w:val="000D2727"/>
    <w:rsid w:val="000D7422"/>
    <w:rsid w:val="000E0D0A"/>
    <w:rsid w:val="000E399C"/>
    <w:rsid w:val="000E534E"/>
    <w:rsid w:val="000E60F1"/>
    <w:rsid w:val="00117553"/>
    <w:rsid w:val="00124AFB"/>
    <w:rsid w:val="00153E55"/>
    <w:rsid w:val="001951EE"/>
    <w:rsid w:val="001B2378"/>
    <w:rsid w:val="001D177B"/>
    <w:rsid w:val="001E0736"/>
    <w:rsid w:val="001E56F9"/>
    <w:rsid w:val="001F7D68"/>
    <w:rsid w:val="0023372F"/>
    <w:rsid w:val="00250547"/>
    <w:rsid w:val="00261CDE"/>
    <w:rsid w:val="002655E9"/>
    <w:rsid w:val="00275B58"/>
    <w:rsid w:val="00281A12"/>
    <w:rsid w:val="002B7138"/>
    <w:rsid w:val="002D745B"/>
    <w:rsid w:val="002F3A20"/>
    <w:rsid w:val="002F7D8F"/>
    <w:rsid w:val="00302393"/>
    <w:rsid w:val="00354D9C"/>
    <w:rsid w:val="00357E9C"/>
    <w:rsid w:val="0036569D"/>
    <w:rsid w:val="0037064E"/>
    <w:rsid w:val="0039415B"/>
    <w:rsid w:val="003B0858"/>
    <w:rsid w:val="003D4037"/>
    <w:rsid w:val="003D4A8A"/>
    <w:rsid w:val="003F386F"/>
    <w:rsid w:val="00402FA5"/>
    <w:rsid w:val="00403E15"/>
    <w:rsid w:val="00420978"/>
    <w:rsid w:val="00427416"/>
    <w:rsid w:val="0043735D"/>
    <w:rsid w:val="0044224D"/>
    <w:rsid w:val="00456513"/>
    <w:rsid w:val="00465C6C"/>
    <w:rsid w:val="00482B8E"/>
    <w:rsid w:val="00483CD7"/>
    <w:rsid w:val="004919F4"/>
    <w:rsid w:val="004A3A4C"/>
    <w:rsid w:val="004B3245"/>
    <w:rsid w:val="00502B4E"/>
    <w:rsid w:val="00504533"/>
    <w:rsid w:val="00526C62"/>
    <w:rsid w:val="00543412"/>
    <w:rsid w:val="00546E93"/>
    <w:rsid w:val="00557E15"/>
    <w:rsid w:val="00576B4F"/>
    <w:rsid w:val="00583A8C"/>
    <w:rsid w:val="00593405"/>
    <w:rsid w:val="005A3AAE"/>
    <w:rsid w:val="005B177F"/>
    <w:rsid w:val="005B646F"/>
    <w:rsid w:val="005D477A"/>
    <w:rsid w:val="005E2547"/>
    <w:rsid w:val="005F77A1"/>
    <w:rsid w:val="00682504"/>
    <w:rsid w:val="006A3882"/>
    <w:rsid w:val="006C3A7C"/>
    <w:rsid w:val="00716E9B"/>
    <w:rsid w:val="0073032A"/>
    <w:rsid w:val="0073274B"/>
    <w:rsid w:val="0073514D"/>
    <w:rsid w:val="007507DA"/>
    <w:rsid w:val="00755CCC"/>
    <w:rsid w:val="00767020"/>
    <w:rsid w:val="0077004B"/>
    <w:rsid w:val="00784136"/>
    <w:rsid w:val="00785B6E"/>
    <w:rsid w:val="00795DB9"/>
    <w:rsid w:val="007A62E1"/>
    <w:rsid w:val="007B19A3"/>
    <w:rsid w:val="0080194A"/>
    <w:rsid w:val="00803176"/>
    <w:rsid w:val="00806ECB"/>
    <w:rsid w:val="008177D8"/>
    <w:rsid w:val="00820B9E"/>
    <w:rsid w:val="00827C01"/>
    <w:rsid w:val="00831366"/>
    <w:rsid w:val="00860560"/>
    <w:rsid w:val="0086461C"/>
    <w:rsid w:val="008B0D32"/>
    <w:rsid w:val="008B4ADF"/>
    <w:rsid w:val="008B5FF4"/>
    <w:rsid w:val="008D1176"/>
    <w:rsid w:val="00930C67"/>
    <w:rsid w:val="009424A1"/>
    <w:rsid w:val="00952E9F"/>
    <w:rsid w:val="00953DF0"/>
    <w:rsid w:val="00971969"/>
    <w:rsid w:val="0097521A"/>
    <w:rsid w:val="00976DC4"/>
    <w:rsid w:val="009979EF"/>
    <w:rsid w:val="009B7AE0"/>
    <w:rsid w:val="009C1831"/>
    <w:rsid w:val="009E076B"/>
    <w:rsid w:val="009E3934"/>
    <w:rsid w:val="00A06903"/>
    <w:rsid w:val="00A23252"/>
    <w:rsid w:val="00A3147A"/>
    <w:rsid w:val="00A36A99"/>
    <w:rsid w:val="00A5193D"/>
    <w:rsid w:val="00A5596A"/>
    <w:rsid w:val="00A6229E"/>
    <w:rsid w:val="00A92D30"/>
    <w:rsid w:val="00AA2E9C"/>
    <w:rsid w:val="00AA60AF"/>
    <w:rsid w:val="00AB034E"/>
    <w:rsid w:val="00AB67B8"/>
    <w:rsid w:val="00AE3DFB"/>
    <w:rsid w:val="00AF3A48"/>
    <w:rsid w:val="00B01A96"/>
    <w:rsid w:val="00B03BEA"/>
    <w:rsid w:val="00B04B74"/>
    <w:rsid w:val="00B0674C"/>
    <w:rsid w:val="00B2278B"/>
    <w:rsid w:val="00B51074"/>
    <w:rsid w:val="00B526EA"/>
    <w:rsid w:val="00B70AC1"/>
    <w:rsid w:val="00B868B1"/>
    <w:rsid w:val="00B870B5"/>
    <w:rsid w:val="00B9288F"/>
    <w:rsid w:val="00BA2529"/>
    <w:rsid w:val="00BB45E0"/>
    <w:rsid w:val="00BD39C6"/>
    <w:rsid w:val="00BD768F"/>
    <w:rsid w:val="00BF2087"/>
    <w:rsid w:val="00C0014C"/>
    <w:rsid w:val="00C03157"/>
    <w:rsid w:val="00C11360"/>
    <w:rsid w:val="00C124D7"/>
    <w:rsid w:val="00C40A54"/>
    <w:rsid w:val="00C44D73"/>
    <w:rsid w:val="00C81539"/>
    <w:rsid w:val="00CA4D68"/>
    <w:rsid w:val="00CB02ED"/>
    <w:rsid w:val="00CD5286"/>
    <w:rsid w:val="00CD6164"/>
    <w:rsid w:val="00CD7881"/>
    <w:rsid w:val="00CE6251"/>
    <w:rsid w:val="00CE6F38"/>
    <w:rsid w:val="00D23DA7"/>
    <w:rsid w:val="00D25853"/>
    <w:rsid w:val="00D2707A"/>
    <w:rsid w:val="00D37FD7"/>
    <w:rsid w:val="00D46EB9"/>
    <w:rsid w:val="00D72373"/>
    <w:rsid w:val="00D74E47"/>
    <w:rsid w:val="00D756BF"/>
    <w:rsid w:val="00D77DD4"/>
    <w:rsid w:val="00D82D39"/>
    <w:rsid w:val="00D87D3B"/>
    <w:rsid w:val="00DB2DC7"/>
    <w:rsid w:val="00DD1100"/>
    <w:rsid w:val="00DD6C7F"/>
    <w:rsid w:val="00DE7A68"/>
    <w:rsid w:val="00E00650"/>
    <w:rsid w:val="00E21A74"/>
    <w:rsid w:val="00E4142F"/>
    <w:rsid w:val="00E71613"/>
    <w:rsid w:val="00E81A7C"/>
    <w:rsid w:val="00EA6914"/>
    <w:rsid w:val="00EB3389"/>
    <w:rsid w:val="00EB33E3"/>
    <w:rsid w:val="00ED1F17"/>
    <w:rsid w:val="00ED4257"/>
    <w:rsid w:val="00ED7700"/>
    <w:rsid w:val="00EF4AFC"/>
    <w:rsid w:val="00F0732B"/>
    <w:rsid w:val="00F312F9"/>
    <w:rsid w:val="00F42424"/>
    <w:rsid w:val="00F42A91"/>
    <w:rsid w:val="00F633CE"/>
    <w:rsid w:val="00F6749D"/>
    <w:rsid w:val="00F8280E"/>
    <w:rsid w:val="00F84EF6"/>
    <w:rsid w:val="00F9747E"/>
    <w:rsid w:val="00FA1AFD"/>
    <w:rsid w:val="00FC1F13"/>
    <w:rsid w:val="00FC24E7"/>
    <w:rsid w:val="00FE10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8051B2-4F78-4608-8ED1-7C22735C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42A91"/>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uiPriority w:val="99"/>
    <w:rsid w:val="00CB02ED"/>
    <w:rPr>
      <w:rFonts w:cs="Times New Roman"/>
      <w:color w:val="808080"/>
    </w:rPr>
  </w:style>
  <w:style w:type="paragraph" w:styleId="Antrats">
    <w:name w:val="header"/>
    <w:basedOn w:val="prastasis"/>
    <w:link w:val="AntratsDiagrama"/>
    <w:uiPriority w:val="99"/>
    <w:rsid w:val="001D177B"/>
    <w:pPr>
      <w:tabs>
        <w:tab w:val="center" w:pos="4819"/>
        <w:tab w:val="right" w:pos="9638"/>
      </w:tabs>
    </w:pPr>
  </w:style>
  <w:style w:type="character" w:customStyle="1" w:styleId="AntratsDiagrama">
    <w:name w:val="Antraštės Diagrama"/>
    <w:link w:val="Antrats"/>
    <w:uiPriority w:val="99"/>
    <w:locked/>
    <w:rsid w:val="001D177B"/>
    <w:rPr>
      <w:rFonts w:cs="Times New Roman"/>
    </w:rPr>
  </w:style>
  <w:style w:type="paragraph" w:styleId="Paprastasistekstas">
    <w:name w:val="Plain Text"/>
    <w:basedOn w:val="prastasis"/>
    <w:link w:val="PaprastasistekstasDiagrama"/>
    <w:uiPriority w:val="99"/>
    <w:rsid w:val="00860560"/>
    <w:rPr>
      <w:rFonts w:ascii="Calibri" w:hAnsi="Calibri"/>
      <w:sz w:val="22"/>
      <w:szCs w:val="21"/>
    </w:rPr>
  </w:style>
  <w:style w:type="character" w:customStyle="1" w:styleId="PaprastasistekstasDiagrama">
    <w:name w:val="Paprastasis tekstas Diagrama"/>
    <w:link w:val="Paprastasistekstas"/>
    <w:uiPriority w:val="99"/>
    <w:locked/>
    <w:rsid w:val="00860560"/>
    <w:rPr>
      <w:rFonts w:ascii="Calibri" w:hAnsi="Calibri" w:cs="Times New Roman"/>
      <w:sz w:val="21"/>
      <w:lang w:val="lt-LT" w:eastAsia="en-US"/>
    </w:rPr>
  </w:style>
  <w:style w:type="paragraph" w:customStyle="1" w:styleId="Standard">
    <w:name w:val="Standard"/>
    <w:rsid w:val="00C40A54"/>
    <w:pPr>
      <w:suppressAutoHyphens/>
      <w:autoSpaceDN w:val="0"/>
      <w:textAlignment w:val="baseline"/>
    </w:pPr>
    <w:rPr>
      <w:rFonts w:eastAsia="SimSun"/>
      <w:kern w:val="3"/>
      <w:sz w:val="24"/>
      <w:szCs w:val="24"/>
      <w:lang w:val="en-US" w:eastAsia="zh-CN"/>
    </w:rPr>
  </w:style>
  <w:style w:type="character" w:customStyle="1" w:styleId="normal-h">
    <w:name w:val="normal-h"/>
    <w:rsid w:val="009424A1"/>
  </w:style>
  <w:style w:type="paragraph" w:styleId="Sraopastraipa">
    <w:name w:val="List Paragraph"/>
    <w:basedOn w:val="prastasis"/>
    <w:uiPriority w:val="34"/>
    <w:qFormat/>
    <w:rsid w:val="00682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632324">
      <w:marLeft w:val="0"/>
      <w:marRight w:val="0"/>
      <w:marTop w:val="0"/>
      <w:marBottom w:val="0"/>
      <w:divBdr>
        <w:top w:val="none" w:sz="0" w:space="0" w:color="auto"/>
        <w:left w:val="none" w:sz="0" w:space="0" w:color="auto"/>
        <w:bottom w:val="none" w:sz="0" w:space="0" w:color="auto"/>
        <w:right w:val="none" w:sz="0" w:space="0" w:color="auto"/>
      </w:divBdr>
    </w:div>
    <w:div w:id="1061632325">
      <w:marLeft w:val="0"/>
      <w:marRight w:val="0"/>
      <w:marTop w:val="0"/>
      <w:marBottom w:val="0"/>
      <w:divBdr>
        <w:top w:val="none" w:sz="0" w:space="0" w:color="auto"/>
        <w:left w:val="none" w:sz="0" w:space="0" w:color="auto"/>
        <w:bottom w:val="none" w:sz="0" w:space="0" w:color="auto"/>
        <w:right w:val="none" w:sz="0" w:space="0" w:color="auto"/>
      </w:divBdr>
    </w:div>
    <w:div w:id="1061632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15797</Words>
  <Characters>9005</Characters>
  <Application>Microsoft Office Word</Application>
  <DocSecurity>0</DocSecurity>
  <Lines>75</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Lina Daubariene</cp:lastModifiedBy>
  <cp:revision>16</cp:revision>
  <cp:lastPrinted>2017-12-20T10:08:00Z</cp:lastPrinted>
  <dcterms:created xsi:type="dcterms:W3CDTF">2024-01-25T15:26:00Z</dcterms:created>
  <dcterms:modified xsi:type="dcterms:W3CDTF">2024-01-31T07:57:00Z</dcterms:modified>
</cp:coreProperties>
</file>