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7E99" w:rsidRDefault="0003745E">
      <w:pPr>
        <w:pStyle w:val="Header"/>
        <w:jc w:val="center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  <w:r w:rsidR="00A67E99">
        <w:t xml:space="preserve">                                                          </w:t>
      </w:r>
    </w:p>
    <w:p w:rsidR="00A67E99" w:rsidRDefault="00A67E99">
      <w:pPr>
        <w:pStyle w:val="Header"/>
        <w:jc w:val="center"/>
      </w:pPr>
    </w:p>
    <w:p w:rsidR="00A67E99" w:rsidRDefault="00A67E9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A67E99" w:rsidRPr="00AB44B8" w:rsidRDefault="00A67E99">
      <w:pPr>
        <w:pStyle w:val="Header"/>
        <w:jc w:val="center"/>
        <w:rPr>
          <w:sz w:val="24"/>
          <w:szCs w:val="24"/>
        </w:rPr>
      </w:pPr>
    </w:p>
    <w:p w:rsidR="00A67E99" w:rsidRDefault="00A67E9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A67E99" w:rsidRDefault="00A67E99">
      <w:pPr>
        <w:pStyle w:val="Head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DĖL PANEVĖŽIO RAJONO SAVIVALDYBĖS SMULK</w:t>
      </w:r>
      <w:r w:rsidR="00D805F3">
        <w:rPr>
          <w:b/>
          <w:bCs/>
          <w:sz w:val="24"/>
          <w:szCs w:val="24"/>
        </w:rPr>
        <w:t>IOJO</w:t>
      </w:r>
      <w:r>
        <w:rPr>
          <w:b/>
          <w:bCs/>
          <w:sz w:val="24"/>
          <w:szCs w:val="24"/>
        </w:rPr>
        <w:t xml:space="preserve"> IR VIDUTINIO VERSLO RĖMIMO 20</w:t>
      </w:r>
      <w:r w:rsidR="002132D6">
        <w:rPr>
          <w:b/>
          <w:bCs/>
          <w:sz w:val="24"/>
          <w:szCs w:val="24"/>
        </w:rPr>
        <w:t>2</w:t>
      </w:r>
      <w:r w:rsidR="005C4AA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METŲ SĄMATOS PATVIRTINIMO</w:t>
      </w:r>
    </w:p>
    <w:p w:rsidR="003B4D83" w:rsidRPr="00E05238" w:rsidRDefault="003B4D83">
      <w:pPr>
        <w:rPr>
          <w:sz w:val="24"/>
          <w:szCs w:val="24"/>
        </w:rPr>
      </w:pPr>
    </w:p>
    <w:p w:rsidR="00A67E99" w:rsidRPr="00E05238" w:rsidRDefault="00A67E99">
      <w:pPr>
        <w:rPr>
          <w:sz w:val="24"/>
          <w:szCs w:val="24"/>
        </w:rPr>
      </w:pPr>
    </w:p>
    <w:p w:rsidR="00A67E99" w:rsidRDefault="00A67E99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2132D6">
        <w:rPr>
          <w:sz w:val="24"/>
          <w:szCs w:val="24"/>
        </w:rPr>
        <w:t>2</w:t>
      </w:r>
      <w:r w:rsidR="005C4AA2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F45C97">
        <w:rPr>
          <w:sz w:val="24"/>
          <w:szCs w:val="24"/>
        </w:rPr>
        <w:t xml:space="preserve">vasario </w:t>
      </w:r>
      <w:r w:rsidR="0032737F">
        <w:rPr>
          <w:sz w:val="24"/>
          <w:szCs w:val="24"/>
        </w:rPr>
        <w:t>2</w:t>
      </w:r>
      <w:r w:rsidR="005C4AA2">
        <w:rPr>
          <w:sz w:val="24"/>
          <w:szCs w:val="24"/>
        </w:rPr>
        <w:t>3</w:t>
      </w:r>
      <w:r>
        <w:rPr>
          <w:sz w:val="24"/>
          <w:szCs w:val="24"/>
        </w:rPr>
        <w:t xml:space="preserve"> d. Nr. T-</w:t>
      </w:r>
      <w:r w:rsidR="0003745E">
        <w:rPr>
          <w:sz w:val="24"/>
          <w:szCs w:val="24"/>
        </w:rPr>
        <w:t>44</w:t>
      </w:r>
    </w:p>
    <w:p w:rsidR="00A67E99" w:rsidRDefault="00A67E99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A67E99" w:rsidRDefault="00A67E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 w:rsidP="00050A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Vadovaudamasi Lietuvos Respublikos vietos savivaldos įstatymo 16 straipsnio </w:t>
      </w:r>
      <w:r w:rsidR="006A59E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911DA">
        <w:rPr>
          <w:sz w:val="24"/>
          <w:szCs w:val="24"/>
        </w:rPr>
        <w:t>dalimi</w:t>
      </w:r>
      <w:r w:rsidR="00050A37">
        <w:rPr>
          <w:sz w:val="24"/>
          <w:szCs w:val="24"/>
        </w:rPr>
        <w:t>, Panevėžio rajono savivaldybės smulk</w:t>
      </w:r>
      <w:r w:rsidR="00D805F3">
        <w:rPr>
          <w:sz w:val="24"/>
          <w:szCs w:val="24"/>
        </w:rPr>
        <w:t>iojo</w:t>
      </w:r>
      <w:r w:rsidR="00050A37">
        <w:rPr>
          <w:sz w:val="24"/>
          <w:szCs w:val="24"/>
        </w:rPr>
        <w:t xml:space="preserve"> ir vidutinio verslo rėmimo nuostatų, patvirtintų Savivaldybės tarybos 20</w:t>
      </w:r>
      <w:r w:rsidR="005C4AA2">
        <w:rPr>
          <w:sz w:val="24"/>
          <w:szCs w:val="24"/>
        </w:rPr>
        <w:t>22</w:t>
      </w:r>
      <w:r w:rsidR="00050A37">
        <w:rPr>
          <w:sz w:val="24"/>
          <w:szCs w:val="24"/>
        </w:rPr>
        <w:t xml:space="preserve"> m. </w:t>
      </w:r>
      <w:r w:rsidR="005C4AA2">
        <w:rPr>
          <w:sz w:val="24"/>
          <w:szCs w:val="24"/>
        </w:rPr>
        <w:t>balandžio 14</w:t>
      </w:r>
      <w:r w:rsidR="00050A37">
        <w:rPr>
          <w:sz w:val="24"/>
          <w:szCs w:val="24"/>
        </w:rPr>
        <w:t xml:space="preserve"> d. sprendimu Nr. T-</w:t>
      </w:r>
      <w:r w:rsidR="00D805F3">
        <w:rPr>
          <w:sz w:val="24"/>
          <w:szCs w:val="24"/>
        </w:rPr>
        <w:t>8</w:t>
      </w:r>
      <w:r w:rsidR="005C4AA2">
        <w:rPr>
          <w:sz w:val="24"/>
          <w:szCs w:val="24"/>
        </w:rPr>
        <w:t>5</w:t>
      </w:r>
      <w:r w:rsidR="00050A37">
        <w:rPr>
          <w:sz w:val="24"/>
          <w:szCs w:val="24"/>
        </w:rPr>
        <w:t xml:space="preserve"> „Dėl Panevėžio rajono savivaldybės smulk</w:t>
      </w:r>
      <w:r w:rsidR="00D805F3">
        <w:rPr>
          <w:sz w:val="24"/>
          <w:szCs w:val="24"/>
        </w:rPr>
        <w:t>iojo</w:t>
      </w:r>
      <w:r w:rsidR="00050A37">
        <w:rPr>
          <w:sz w:val="24"/>
          <w:szCs w:val="24"/>
        </w:rPr>
        <w:t xml:space="preserve"> ir vidutinio verslo </w:t>
      </w:r>
      <w:r w:rsidR="00F45C97">
        <w:rPr>
          <w:sz w:val="24"/>
          <w:szCs w:val="24"/>
        </w:rPr>
        <w:t xml:space="preserve">rėmimo nuostatų patvirtinimo“, </w:t>
      </w:r>
      <w:r w:rsidR="00D805F3">
        <w:rPr>
          <w:sz w:val="24"/>
          <w:szCs w:val="24"/>
        </w:rPr>
        <w:t>1</w:t>
      </w:r>
      <w:r w:rsidR="005C4AA2">
        <w:rPr>
          <w:sz w:val="24"/>
          <w:szCs w:val="24"/>
        </w:rPr>
        <w:t>4</w:t>
      </w:r>
      <w:r w:rsidR="00050A37">
        <w:rPr>
          <w:sz w:val="24"/>
          <w:szCs w:val="24"/>
        </w:rPr>
        <w:t xml:space="preserve"> punktu </w:t>
      </w:r>
      <w:r>
        <w:rPr>
          <w:sz w:val="24"/>
          <w:szCs w:val="24"/>
        </w:rPr>
        <w:t xml:space="preserve">ir atsižvelgdama į Panevėžio rajono savivaldybės </w:t>
      </w:r>
      <w:r w:rsidRPr="001D0BA1">
        <w:rPr>
          <w:sz w:val="24"/>
          <w:szCs w:val="24"/>
        </w:rPr>
        <w:t>smulk</w:t>
      </w:r>
      <w:r w:rsidR="00CD2076">
        <w:rPr>
          <w:sz w:val="24"/>
          <w:szCs w:val="24"/>
        </w:rPr>
        <w:t>iojo</w:t>
      </w:r>
      <w:r w:rsidRPr="001D0BA1">
        <w:rPr>
          <w:sz w:val="24"/>
          <w:szCs w:val="24"/>
        </w:rPr>
        <w:t xml:space="preserve"> ir vidutinio </w:t>
      </w:r>
      <w:r>
        <w:rPr>
          <w:sz w:val="24"/>
          <w:szCs w:val="24"/>
        </w:rPr>
        <w:t>verslo rėmimo komisijos 20</w:t>
      </w:r>
      <w:r w:rsidR="002132D6">
        <w:rPr>
          <w:sz w:val="24"/>
          <w:szCs w:val="24"/>
        </w:rPr>
        <w:t>2</w:t>
      </w:r>
      <w:r w:rsidR="005C4AA2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5B297D">
        <w:rPr>
          <w:sz w:val="24"/>
          <w:szCs w:val="24"/>
        </w:rPr>
        <w:t>vasario</w:t>
      </w:r>
      <w:r w:rsidR="007F38A3">
        <w:rPr>
          <w:sz w:val="24"/>
          <w:szCs w:val="24"/>
        </w:rPr>
        <w:t xml:space="preserve"> </w:t>
      </w:r>
      <w:r w:rsidR="005C4AA2">
        <w:rPr>
          <w:sz w:val="24"/>
          <w:szCs w:val="24"/>
        </w:rPr>
        <w:t>9</w:t>
      </w:r>
      <w:r w:rsidR="002132D6">
        <w:rPr>
          <w:sz w:val="24"/>
          <w:szCs w:val="24"/>
        </w:rPr>
        <w:t xml:space="preserve"> </w:t>
      </w:r>
      <w:r>
        <w:rPr>
          <w:sz w:val="24"/>
          <w:szCs w:val="24"/>
        </w:rPr>
        <w:t>d. posėdžio protokolą Nr. T4-</w:t>
      </w:r>
      <w:r w:rsidR="00670FEC">
        <w:rPr>
          <w:sz w:val="24"/>
          <w:szCs w:val="24"/>
        </w:rPr>
        <w:t>7</w:t>
      </w:r>
      <w:r>
        <w:rPr>
          <w:sz w:val="24"/>
          <w:szCs w:val="24"/>
        </w:rPr>
        <w:t>, Savivaldybės taryba n u s p r e n d ž i a:</w:t>
      </w:r>
    </w:p>
    <w:p w:rsidR="00A67E99" w:rsidRDefault="00A67E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Patvirtinti Panevėžio rajono savivaldybės </w:t>
      </w:r>
      <w:r w:rsidRPr="001D0BA1">
        <w:rPr>
          <w:sz w:val="24"/>
          <w:szCs w:val="24"/>
        </w:rPr>
        <w:t>smulk</w:t>
      </w:r>
      <w:r w:rsidR="00D805F3" w:rsidRPr="001D0BA1">
        <w:rPr>
          <w:sz w:val="24"/>
          <w:szCs w:val="24"/>
        </w:rPr>
        <w:t>iojo</w:t>
      </w:r>
      <w:r w:rsidRPr="001D0BA1">
        <w:rPr>
          <w:sz w:val="24"/>
          <w:szCs w:val="24"/>
        </w:rPr>
        <w:t xml:space="preserve"> ir vidutinio </w:t>
      </w:r>
      <w:r>
        <w:rPr>
          <w:sz w:val="24"/>
          <w:szCs w:val="24"/>
        </w:rPr>
        <w:t>verslo rėmimo 20</w:t>
      </w:r>
      <w:r w:rsidR="002132D6">
        <w:rPr>
          <w:sz w:val="24"/>
          <w:szCs w:val="24"/>
        </w:rPr>
        <w:t>2</w:t>
      </w:r>
      <w:r w:rsidR="005C4AA2">
        <w:rPr>
          <w:sz w:val="24"/>
          <w:szCs w:val="24"/>
        </w:rPr>
        <w:t>3</w:t>
      </w:r>
      <w:r>
        <w:rPr>
          <w:sz w:val="24"/>
          <w:szCs w:val="24"/>
        </w:rPr>
        <w:t xml:space="preserve"> metų sąmatą (pridedama).</w:t>
      </w:r>
    </w:p>
    <w:p w:rsidR="00A67E99" w:rsidRDefault="00A67E99">
      <w:pPr>
        <w:tabs>
          <w:tab w:val="left" w:pos="9498"/>
        </w:tabs>
        <w:ind w:right="15"/>
        <w:jc w:val="both"/>
        <w:rPr>
          <w:sz w:val="24"/>
          <w:szCs w:val="24"/>
        </w:rPr>
      </w:pPr>
    </w:p>
    <w:p w:rsidR="00A67E99" w:rsidRDefault="00A67E99">
      <w:pPr>
        <w:tabs>
          <w:tab w:val="left" w:pos="9498"/>
        </w:tabs>
        <w:ind w:right="-7"/>
        <w:jc w:val="both"/>
        <w:rPr>
          <w:sz w:val="24"/>
          <w:szCs w:val="24"/>
        </w:rPr>
      </w:pPr>
    </w:p>
    <w:p w:rsidR="00A67E99" w:rsidRDefault="000374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meras                                                                                      Povilas </w:t>
      </w:r>
      <w:proofErr w:type="spellStart"/>
      <w:r>
        <w:rPr>
          <w:sz w:val="24"/>
          <w:szCs w:val="24"/>
        </w:rPr>
        <w:t>Žagunis</w:t>
      </w:r>
      <w:proofErr w:type="spellEnd"/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</w:rPr>
      </w:pPr>
    </w:p>
    <w:p w:rsidR="00A67E99" w:rsidRDefault="00A67E99">
      <w:pPr>
        <w:jc w:val="both"/>
        <w:rPr>
          <w:sz w:val="24"/>
          <w:szCs w:val="24"/>
        </w:rPr>
        <w:sectPr w:rsidR="00A67E9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20"/>
          <w:pgMar w:top="1190" w:right="567" w:bottom="1134" w:left="1701" w:header="1134" w:footer="720" w:gutter="0"/>
          <w:cols w:space="1296"/>
          <w:docGrid w:linePitch="600" w:charSpace="40960"/>
        </w:sectPr>
      </w:pPr>
    </w:p>
    <w:p w:rsidR="00A67E99" w:rsidRDefault="00A67E99">
      <w:pPr>
        <w:ind w:left="5040" w:right="-5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PATVIRTINTA</w:t>
      </w:r>
    </w:p>
    <w:p w:rsidR="00A67E99" w:rsidRDefault="00A67E99">
      <w:pPr>
        <w:ind w:left="5040" w:right="-1440" w:firstLine="720"/>
        <w:rPr>
          <w:sz w:val="24"/>
          <w:szCs w:val="24"/>
        </w:rPr>
      </w:pPr>
      <w:r>
        <w:rPr>
          <w:sz w:val="24"/>
          <w:szCs w:val="24"/>
        </w:rPr>
        <w:t>Panevėžio rajono savivaldybės tarybos</w:t>
      </w:r>
    </w:p>
    <w:p w:rsidR="00A67E99" w:rsidRDefault="00A67E99">
      <w:pPr>
        <w:ind w:left="5040" w:right="-1260" w:firstLine="720"/>
        <w:rPr>
          <w:sz w:val="24"/>
          <w:szCs w:val="24"/>
        </w:rPr>
      </w:pPr>
      <w:r>
        <w:rPr>
          <w:sz w:val="24"/>
          <w:szCs w:val="24"/>
        </w:rPr>
        <w:t>20</w:t>
      </w:r>
      <w:r w:rsidR="002132D6">
        <w:rPr>
          <w:sz w:val="24"/>
          <w:szCs w:val="24"/>
        </w:rPr>
        <w:t>2</w:t>
      </w:r>
      <w:r w:rsidR="005C4AA2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E50BCA">
        <w:rPr>
          <w:sz w:val="24"/>
          <w:szCs w:val="24"/>
        </w:rPr>
        <w:t xml:space="preserve">vasario </w:t>
      </w:r>
      <w:r w:rsidR="000717FC">
        <w:rPr>
          <w:sz w:val="24"/>
          <w:szCs w:val="24"/>
        </w:rPr>
        <w:t>2</w:t>
      </w:r>
      <w:r w:rsidR="005C4AA2">
        <w:rPr>
          <w:sz w:val="24"/>
          <w:szCs w:val="24"/>
        </w:rPr>
        <w:t xml:space="preserve">3 </w:t>
      </w:r>
      <w:r>
        <w:rPr>
          <w:sz w:val="24"/>
          <w:szCs w:val="24"/>
        </w:rPr>
        <w:t>d. sprendimu Nr. T-</w:t>
      </w:r>
      <w:r w:rsidR="0003745E">
        <w:rPr>
          <w:sz w:val="24"/>
          <w:szCs w:val="24"/>
        </w:rPr>
        <w:t>44</w:t>
      </w:r>
    </w:p>
    <w:p w:rsidR="00A67E99" w:rsidRDefault="00A67E99">
      <w:pPr>
        <w:ind w:right="-1080"/>
        <w:rPr>
          <w:sz w:val="24"/>
          <w:szCs w:val="24"/>
        </w:rPr>
      </w:pPr>
    </w:p>
    <w:p w:rsidR="00A67E99" w:rsidRDefault="00A67E99" w:rsidP="006C6EC3">
      <w:pPr>
        <w:rPr>
          <w:b/>
          <w:sz w:val="24"/>
          <w:szCs w:val="24"/>
        </w:rPr>
      </w:pPr>
    </w:p>
    <w:p w:rsidR="005C4AA2" w:rsidRDefault="005C4AA2" w:rsidP="005C4AA2">
      <w:pPr>
        <w:rPr>
          <w:b/>
          <w:sz w:val="24"/>
          <w:szCs w:val="24"/>
        </w:rPr>
      </w:pPr>
    </w:p>
    <w:p w:rsidR="005C4AA2" w:rsidRDefault="005C4AA2" w:rsidP="005C4A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PANEVĖŽIO RAJONO SAVIVALDYBĖS SMULKIOJO IR VIDUTINIO VERSLO RĖMIMO 2023 METŲ SĄMATA</w:t>
      </w:r>
    </w:p>
    <w:tbl>
      <w:tblPr>
        <w:tblW w:w="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36"/>
        <w:gridCol w:w="6840"/>
        <w:gridCol w:w="1647"/>
      </w:tblGrid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670FEC" w:rsidRDefault="00670FE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Pavadinimas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</w:p>
          <w:p w:rsidR="00670FEC" w:rsidRDefault="00670FE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(eurais)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 pajamų: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biudžeto lėšos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 išlaidų: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Palūkanų subsidijavimas už paskolas, gautas verslo  projektams įgyvendinti ir </w:t>
            </w:r>
            <w:r w:rsidR="003E64DE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ar</w:t>
            </w:r>
            <w:r w:rsidR="003E64DE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verslui vykdyti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EC" w:rsidRDefault="00670FEC">
            <w:pPr>
              <w:tabs>
                <w:tab w:val="num" w:pos="2352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SVV subjektų darbuotojų kvalifikacijos kėlimo (perkvalifikavimo) išlaidų subsidijavimas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EC" w:rsidRDefault="00670FEC">
            <w:pPr>
              <w:tabs>
                <w:tab w:val="num" w:pos="2352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Mugių, parodų ir kitų renginių, organizuojamų Lietuvos Respublikoje, subsidijavimas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EC" w:rsidRDefault="00670FEC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Mugių, parodų ir kitų renginių, organizuojamų už Lietuvos Respublikos ribų, subsidijavimas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EC" w:rsidRDefault="00670FE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Naujai įregistruotų SVV subjektų pradinių steigimosi išlaidų subsidijavimas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EC" w:rsidRDefault="00670FE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Interneto svetainės, elektroninės parduotuvės sukūrimo subsidijavimas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1 000</w:t>
            </w:r>
          </w:p>
        </w:tc>
      </w:tr>
      <w:tr w:rsidR="00670FEC" w:rsidTr="00670FEC">
        <w:trPr>
          <w:trHeight w:val="38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EC" w:rsidRDefault="00670FEC">
            <w:pPr>
              <w:spacing w:line="252" w:lineRule="auto"/>
              <w:rPr>
                <w:sz w:val="24"/>
                <w:szCs w:val="24"/>
                <w:highlight w:val="yellow"/>
                <w:lang w:eastAsia="lt-LT"/>
              </w:rPr>
            </w:pPr>
            <w:r>
              <w:rPr>
                <w:sz w:val="24"/>
                <w:szCs w:val="24"/>
              </w:rPr>
              <w:t>Patalpų, kuriose vykdoma veikla, nuomos mokesčio subsidijavimas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670FEC" w:rsidTr="00670FEC">
        <w:trPr>
          <w:trHeight w:val="83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EC" w:rsidRDefault="00670FEC">
            <w:pPr>
              <w:widowControl w:val="0"/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lt-LT"/>
              </w:rPr>
              <w:t xml:space="preserve">Darbo priemonių (naujų ir </w:t>
            </w:r>
            <w:r w:rsidR="003E64DE">
              <w:rPr>
                <w:bCs/>
                <w:sz w:val="24"/>
                <w:szCs w:val="24"/>
                <w:lang w:eastAsia="lt-LT"/>
              </w:rPr>
              <w:t>(</w:t>
            </w:r>
            <w:r>
              <w:rPr>
                <w:bCs/>
                <w:sz w:val="24"/>
                <w:szCs w:val="24"/>
                <w:lang w:eastAsia="lt-LT"/>
              </w:rPr>
              <w:t>ar</w:t>
            </w:r>
            <w:r w:rsidR="003E64DE">
              <w:rPr>
                <w:bCs/>
                <w:sz w:val="24"/>
                <w:szCs w:val="24"/>
                <w:lang w:eastAsia="lt-LT"/>
              </w:rPr>
              <w:t>)</w:t>
            </w:r>
            <w:r>
              <w:rPr>
                <w:bCs/>
                <w:sz w:val="24"/>
                <w:szCs w:val="24"/>
                <w:lang w:eastAsia="lt-LT"/>
              </w:rPr>
              <w:t xml:space="preserve"> naudotų) įsigijimo subsidijavimas, kai sukuriama nauja (papildoma) darbo vieta, įdarbinant </w:t>
            </w:r>
            <w:r w:rsidR="003E64DE">
              <w:rPr>
                <w:bCs/>
                <w:sz w:val="24"/>
                <w:szCs w:val="24"/>
                <w:lang w:eastAsia="lt-LT"/>
              </w:rPr>
              <w:t xml:space="preserve">   </w:t>
            </w:r>
            <w:r>
              <w:rPr>
                <w:bCs/>
                <w:sz w:val="24"/>
                <w:szCs w:val="24"/>
                <w:lang w:eastAsia="lt-LT"/>
              </w:rPr>
              <w:t>darbuotoją (-us) pagal darbo sutartį (-is)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670FEC" w:rsidTr="00670FEC">
        <w:trPr>
          <w:trHeight w:val="42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FEC" w:rsidRDefault="00670FEC">
            <w:pPr>
              <w:spacing w:line="252" w:lineRule="auto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Verslo planų, paraiškų finansinei paramai iš ES ar kitų fondų gauti parengimo subsidijavimas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670FEC" w:rsidTr="00670FEC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after="120" w:line="256" w:lineRule="auto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Informacijos ir konsultacijų teikimo verslo kūrimo bei plėtojimo klausimais paslaugai pirkti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Renginiui „Geriausios Panevėžio rajono įmonės“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670FEC" w:rsidTr="00670FEC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2.12.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FEC" w:rsidRDefault="00670FEC">
            <w:pPr>
              <w:snapToGrid w:val="0"/>
              <w:spacing w:line="256" w:lineRule="auto"/>
              <w:ind w:right="72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Biodujų gamybos skatinimo subsidijavimas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EC" w:rsidRDefault="00670FEC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</w:tbl>
    <w:p w:rsidR="005C4AA2" w:rsidRDefault="005C4AA2" w:rsidP="005C4AA2">
      <w:pPr>
        <w:jc w:val="center"/>
        <w:rPr>
          <w:b/>
          <w:sz w:val="24"/>
          <w:szCs w:val="24"/>
        </w:rPr>
      </w:pPr>
    </w:p>
    <w:p w:rsidR="00A67E99" w:rsidRDefault="00A67E9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  <w:rPr>
          <w:sz w:val="24"/>
          <w:szCs w:val="24"/>
        </w:rPr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</w:p>
    <w:p w:rsidR="00670FEC" w:rsidRDefault="00670FEC">
      <w:pPr>
        <w:jc w:val="both"/>
      </w:pPr>
    </w:p>
    <w:p w:rsidR="00670FEC" w:rsidRDefault="00670FEC">
      <w:pPr>
        <w:jc w:val="both"/>
      </w:pPr>
    </w:p>
    <w:p w:rsidR="00A67E99" w:rsidRDefault="00A67E99">
      <w:pPr>
        <w:jc w:val="both"/>
      </w:pPr>
    </w:p>
    <w:p w:rsidR="00A67E99" w:rsidRDefault="00A67E99">
      <w:pPr>
        <w:jc w:val="both"/>
      </w:pPr>
      <w:bookmarkStart w:id="0" w:name="_GoBack"/>
      <w:bookmarkEnd w:id="0"/>
    </w:p>
    <w:sectPr w:rsidR="00A67E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8F" w:rsidRDefault="007D618F">
      <w:r>
        <w:separator/>
      </w:r>
    </w:p>
  </w:endnote>
  <w:endnote w:type="continuationSeparator" w:id="0">
    <w:p w:rsidR="007D618F" w:rsidRDefault="007D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8F" w:rsidRDefault="007D618F">
      <w:r>
        <w:separator/>
      </w:r>
    </w:p>
  </w:footnote>
  <w:footnote w:type="continuationSeparator" w:id="0">
    <w:p w:rsidR="007D618F" w:rsidRDefault="007D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>
    <w:pPr>
      <w:pStyle w:val="Header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>
    <w:pPr>
      <w:pStyle w:val="Header"/>
      <w:ind w:firstLine="13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99" w:rsidRDefault="00A67E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CA"/>
    <w:rsid w:val="00012814"/>
    <w:rsid w:val="0003745E"/>
    <w:rsid w:val="00050A37"/>
    <w:rsid w:val="0005231E"/>
    <w:rsid w:val="000717FC"/>
    <w:rsid w:val="00092C64"/>
    <w:rsid w:val="0009349C"/>
    <w:rsid w:val="000A37ED"/>
    <w:rsid w:val="000D5EDA"/>
    <w:rsid w:val="00121A63"/>
    <w:rsid w:val="0019299A"/>
    <w:rsid w:val="001B260B"/>
    <w:rsid w:val="001D0BA1"/>
    <w:rsid w:val="001D3784"/>
    <w:rsid w:val="001D504E"/>
    <w:rsid w:val="001E240D"/>
    <w:rsid w:val="00203E90"/>
    <w:rsid w:val="002132D6"/>
    <w:rsid w:val="002174A3"/>
    <w:rsid w:val="002362E3"/>
    <w:rsid w:val="00253852"/>
    <w:rsid w:val="0025717D"/>
    <w:rsid w:val="00260D9C"/>
    <w:rsid w:val="002C5BB8"/>
    <w:rsid w:val="002D66D6"/>
    <w:rsid w:val="00323FFE"/>
    <w:rsid w:val="00325C36"/>
    <w:rsid w:val="0032737F"/>
    <w:rsid w:val="00327F90"/>
    <w:rsid w:val="00353765"/>
    <w:rsid w:val="003568FF"/>
    <w:rsid w:val="00397129"/>
    <w:rsid w:val="003B4D83"/>
    <w:rsid w:val="003C3A8F"/>
    <w:rsid w:val="003E5FE5"/>
    <w:rsid w:val="003E64DE"/>
    <w:rsid w:val="00450F67"/>
    <w:rsid w:val="004937EB"/>
    <w:rsid w:val="004A30AB"/>
    <w:rsid w:val="004A6B23"/>
    <w:rsid w:val="005B297D"/>
    <w:rsid w:val="005C4AA2"/>
    <w:rsid w:val="00602913"/>
    <w:rsid w:val="00627080"/>
    <w:rsid w:val="00670FEC"/>
    <w:rsid w:val="00675156"/>
    <w:rsid w:val="00696609"/>
    <w:rsid w:val="006A59EA"/>
    <w:rsid w:val="006B30EC"/>
    <w:rsid w:val="006C6EC3"/>
    <w:rsid w:val="007219ED"/>
    <w:rsid w:val="00766251"/>
    <w:rsid w:val="007B573B"/>
    <w:rsid w:val="007D618F"/>
    <w:rsid w:val="007F38A3"/>
    <w:rsid w:val="0082478F"/>
    <w:rsid w:val="0085001E"/>
    <w:rsid w:val="00862BD6"/>
    <w:rsid w:val="00873A02"/>
    <w:rsid w:val="00922075"/>
    <w:rsid w:val="00940319"/>
    <w:rsid w:val="009821BD"/>
    <w:rsid w:val="009870E9"/>
    <w:rsid w:val="00987220"/>
    <w:rsid w:val="009B740A"/>
    <w:rsid w:val="009D099E"/>
    <w:rsid w:val="009E379E"/>
    <w:rsid w:val="009E578B"/>
    <w:rsid w:val="009E7ED3"/>
    <w:rsid w:val="009F1940"/>
    <w:rsid w:val="009F23AA"/>
    <w:rsid w:val="00A03746"/>
    <w:rsid w:val="00A42B7F"/>
    <w:rsid w:val="00A45F3D"/>
    <w:rsid w:val="00A67E99"/>
    <w:rsid w:val="00A76394"/>
    <w:rsid w:val="00AB44B8"/>
    <w:rsid w:val="00AB5D13"/>
    <w:rsid w:val="00AB65BD"/>
    <w:rsid w:val="00AC2B95"/>
    <w:rsid w:val="00B04E72"/>
    <w:rsid w:val="00B10E4E"/>
    <w:rsid w:val="00B236C5"/>
    <w:rsid w:val="00B25378"/>
    <w:rsid w:val="00B334AA"/>
    <w:rsid w:val="00B61E60"/>
    <w:rsid w:val="00B751E4"/>
    <w:rsid w:val="00B9232A"/>
    <w:rsid w:val="00BD0B64"/>
    <w:rsid w:val="00BD124C"/>
    <w:rsid w:val="00C44746"/>
    <w:rsid w:val="00CA5470"/>
    <w:rsid w:val="00CB7373"/>
    <w:rsid w:val="00CD2076"/>
    <w:rsid w:val="00CD4006"/>
    <w:rsid w:val="00CE0AD5"/>
    <w:rsid w:val="00D36722"/>
    <w:rsid w:val="00D805F3"/>
    <w:rsid w:val="00D90611"/>
    <w:rsid w:val="00DF580D"/>
    <w:rsid w:val="00E04AA3"/>
    <w:rsid w:val="00E05238"/>
    <w:rsid w:val="00E334FE"/>
    <w:rsid w:val="00E464B8"/>
    <w:rsid w:val="00E50BCA"/>
    <w:rsid w:val="00E911DA"/>
    <w:rsid w:val="00E97E69"/>
    <w:rsid w:val="00EF7744"/>
    <w:rsid w:val="00F0024A"/>
    <w:rsid w:val="00F00970"/>
    <w:rsid w:val="00F45C97"/>
    <w:rsid w:val="00F83BAB"/>
    <w:rsid w:val="00F96651"/>
    <w:rsid w:val="00F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BB0878"/>
  <w15:chartTrackingRefBased/>
  <w15:docId w15:val="{24DD9F29-8736-466C-BAEF-86E7B15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6">
    <w:name w:val="Numatytasis pastraipos šriftas6"/>
  </w:style>
  <w:style w:type="character" w:customStyle="1" w:styleId="Absatz-Standardschriftart">
    <w:name w:val="Absatz-Standardschriftart"/>
  </w:style>
  <w:style w:type="character" w:customStyle="1" w:styleId="Numatytasispastraiposriftas5">
    <w:name w:val="Numatytasis pastraipos šriftas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4">
    <w:name w:val="Numatytasis pastraipos šriftas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atytasispastraiposriftas3">
    <w:name w:val="Numatytasis pastraipos šriftas3"/>
  </w:style>
  <w:style w:type="character" w:customStyle="1" w:styleId="WW-Absatz-Standardschriftart11111111">
    <w:name w:val="WW-Absatz-Standardschriftart11111111"/>
  </w:style>
  <w:style w:type="character" w:customStyle="1" w:styleId="Numatytasispastraiposriftas2">
    <w:name w:val="Numatytasis pastraipos šriftas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">
    <w:name w:val="WW-Absatz-Standardschriftart111111111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ntrat7">
    <w:name w:val="Antraštė7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7">
    <w:name w:val="Pavadinimas7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Antrat6">
    <w:name w:val="Antraštė6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6">
    <w:name w:val="Pavadinimas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5">
    <w:name w:val="Antraštė5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5">
    <w:name w:val="Pavadinimas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4">
    <w:name w:val="Antraštė4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ntrat2">
    <w:name w:val="Antraštė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Normal"/>
    <w:pPr>
      <w:spacing w:before="100" w:after="100"/>
    </w:pPr>
  </w:style>
  <w:style w:type="paragraph" w:customStyle="1" w:styleId="Betarp1">
    <w:name w:val="Be tarpų1"/>
    <w:pPr>
      <w:suppressAutoHyphens/>
    </w:pPr>
    <w:rPr>
      <w:rFonts w:eastAsia="Arial"/>
      <w:lang w:eastAsia="ar-SA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grindiniotekstotrauka31">
    <w:name w:val="Pagrindinio teksto įtrauka 31"/>
    <w:basedOn w:val="Normal"/>
    <w:pPr>
      <w:ind w:left="426" w:hanging="426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Lina Gaidyte</cp:lastModifiedBy>
  <cp:revision>5</cp:revision>
  <cp:lastPrinted>2023-02-23T08:52:00Z</cp:lastPrinted>
  <dcterms:created xsi:type="dcterms:W3CDTF">2023-02-09T14:01:00Z</dcterms:created>
  <dcterms:modified xsi:type="dcterms:W3CDTF">2023-02-23T08:52:00Z</dcterms:modified>
</cp:coreProperties>
</file>