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6B" w:rsidRDefault="00810CC4" w:rsidP="00810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CC4">
        <w:rPr>
          <w:rFonts w:ascii="Times New Roman" w:hAnsi="Times New Roman" w:cs="Times New Roman"/>
          <w:b/>
          <w:sz w:val="24"/>
          <w:szCs w:val="24"/>
        </w:rPr>
        <w:t xml:space="preserve">DĖL </w:t>
      </w:r>
      <w:r>
        <w:rPr>
          <w:rFonts w:ascii="Times New Roman" w:hAnsi="Times New Roman" w:cs="Times New Roman"/>
          <w:b/>
          <w:sz w:val="24"/>
          <w:szCs w:val="24"/>
        </w:rPr>
        <w:t xml:space="preserve"> PANEV</w:t>
      </w:r>
      <w:r w:rsidR="00C75CC0">
        <w:rPr>
          <w:rFonts w:ascii="Times New Roman" w:hAnsi="Times New Roman" w:cs="Times New Roman"/>
          <w:b/>
          <w:sz w:val="24"/>
          <w:szCs w:val="24"/>
        </w:rPr>
        <w:t>Ė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ŽIO RAJONO SAVIVALDYBĖS ADMINISTRACIJOS VYKDOMŲ CENTRALIZUOTŲ PIRKIMŲ</w:t>
      </w:r>
    </w:p>
    <w:p w:rsidR="00193F8E" w:rsidRDefault="00193F8E" w:rsidP="00193F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 xml:space="preserve">2022 m. spalio    </w:t>
      </w:r>
      <w:r w:rsidR="004E1D56">
        <w:rPr>
          <w:rFonts w:ascii="Times New Roman" w:hAnsi="Times New Roman" w:cs="Times New Roman"/>
          <w:sz w:val="24"/>
          <w:szCs w:val="24"/>
        </w:rPr>
        <w:t xml:space="preserve">  </w:t>
      </w:r>
      <w:r w:rsidRPr="00193F8E">
        <w:rPr>
          <w:rFonts w:ascii="Times New Roman" w:hAnsi="Times New Roman" w:cs="Times New Roman"/>
          <w:sz w:val="24"/>
          <w:szCs w:val="24"/>
        </w:rPr>
        <w:t>d.  Nr. A2-</w:t>
      </w:r>
    </w:p>
    <w:p w:rsidR="00193F8E" w:rsidRDefault="00193F8E" w:rsidP="00193F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Panevėžys</w:t>
      </w:r>
    </w:p>
    <w:p w:rsidR="00810CC4" w:rsidRDefault="00810CC4" w:rsidP="003F50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CC4" w:rsidRDefault="003F50B6" w:rsidP="00F8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0CC4" w:rsidRPr="00810CC4">
        <w:rPr>
          <w:rFonts w:ascii="Times New Roman" w:hAnsi="Times New Roman" w:cs="Times New Roman"/>
          <w:sz w:val="24"/>
          <w:szCs w:val="24"/>
        </w:rPr>
        <w:t>Vadovau</w:t>
      </w:r>
      <w:r>
        <w:rPr>
          <w:rFonts w:ascii="Times New Roman" w:hAnsi="Times New Roman" w:cs="Times New Roman"/>
          <w:sz w:val="24"/>
          <w:szCs w:val="24"/>
        </w:rPr>
        <w:t xml:space="preserve">damasis </w:t>
      </w:r>
      <w:r w:rsidR="00810CC4" w:rsidRPr="00810CC4">
        <w:rPr>
          <w:rFonts w:ascii="Times New Roman" w:hAnsi="Times New Roman" w:cs="Times New Roman"/>
          <w:sz w:val="24"/>
          <w:szCs w:val="24"/>
        </w:rPr>
        <w:t xml:space="preserve">Lietuvos Respublikos </w:t>
      </w:r>
      <w:r>
        <w:rPr>
          <w:rFonts w:ascii="Times New Roman" w:hAnsi="Times New Roman" w:cs="Times New Roman"/>
          <w:sz w:val="24"/>
          <w:szCs w:val="24"/>
        </w:rPr>
        <w:t xml:space="preserve">vietos savivaldos įstatymo </w:t>
      </w:r>
      <w:r w:rsidR="004E1D5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4E1D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dali</w:t>
      </w:r>
      <w:r w:rsidR="004E1D56">
        <w:rPr>
          <w:rFonts w:ascii="Times New Roman" w:hAnsi="Times New Roman" w:cs="Times New Roman"/>
          <w:sz w:val="24"/>
          <w:szCs w:val="24"/>
        </w:rPr>
        <w:t>es</w:t>
      </w:r>
      <w:r w:rsidR="00A305C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1D56">
        <w:rPr>
          <w:rFonts w:ascii="Times New Roman" w:hAnsi="Times New Roman" w:cs="Times New Roman"/>
          <w:sz w:val="24"/>
          <w:szCs w:val="24"/>
        </w:rPr>
        <w:t xml:space="preserve"> 2 punktu</w:t>
      </w:r>
      <w:r>
        <w:rPr>
          <w:rFonts w:ascii="Times New Roman" w:hAnsi="Times New Roman" w:cs="Times New Roman"/>
          <w:sz w:val="24"/>
          <w:szCs w:val="24"/>
        </w:rPr>
        <w:t xml:space="preserve"> ir Panevėžio rajono savivaldybės tarybos 2022 rugsėjo 29 d. sprendimo Nr. T-</w:t>
      </w:r>
      <w:r w:rsidR="007B74A8">
        <w:rPr>
          <w:rFonts w:ascii="Times New Roman" w:hAnsi="Times New Roman" w:cs="Times New Roman"/>
          <w:sz w:val="24"/>
          <w:szCs w:val="24"/>
        </w:rPr>
        <w:t>214</w:t>
      </w:r>
      <w:r>
        <w:rPr>
          <w:rFonts w:ascii="Times New Roman" w:hAnsi="Times New Roman" w:cs="Times New Roman"/>
          <w:sz w:val="24"/>
          <w:szCs w:val="24"/>
        </w:rPr>
        <w:t xml:space="preserve"> „Dėl pavedimo vykdyti centrinės perkančiosios organizacijos funkcijas“ 3 punktu</w:t>
      </w:r>
      <w:r w:rsidR="004E1D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56" w:rsidRDefault="00F82C33" w:rsidP="004E1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50B6" w:rsidRPr="003F50B6">
        <w:rPr>
          <w:rFonts w:ascii="Times New Roman" w:hAnsi="Times New Roman" w:cs="Times New Roman"/>
          <w:sz w:val="24"/>
          <w:szCs w:val="24"/>
        </w:rPr>
        <w:t>1.</w:t>
      </w:r>
      <w:r w:rsidR="003F50B6">
        <w:rPr>
          <w:rFonts w:ascii="Times New Roman" w:hAnsi="Times New Roman" w:cs="Times New Roman"/>
          <w:sz w:val="24"/>
          <w:szCs w:val="24"/>
        </w:rPr>
        <w:t xml:space="preserve"> T v i r t i n u</w:t>
      </w:r>
      <w:r w:rsidR="004E1D56">
        <w:rPr>
          <w:rFonts w:ascii="Times New Roman" w:hAnsi="Times New Roman" w:cs="Times New Roman"/>
          <w:sz w:val="24"/>
          <w:szCs w:val="24"/>
        </w:rPr>
        <w:t xml:space="preserve">  Panevėžio rajono savivaldybės administracijos centralizuotų viešųjų pirkimų vykdymo tvarkos taisykles (pridedama).</w:t>
      </w:r>
    </w:p>
    <w:p w:rsidR="004E1D56" w:rsidRDefault="004E1D56" w:rsidP="004E1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P a v e d u:</w:t>
      </w:r>
    </w:p>
    <w:p w:rsidR="004E1D56" w:rsidRDefault="004E1D56" w:rsidP="004E1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 Kanceliarijos skyriui supažindinti su šiuo įsakymu </w:t>
      </w:r>
      <w:r w:rsidR="003549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avivaldybės </w:t>
      </w:r>
      <w:r w:rsidR="003549C4">
        <w:rPr>
          <w:rFonts w:ascii="Times New Roman" w:hAnsi="Times New Roman" w:cs="Times New Roman"/>
          <w:sz w:val="24"/>
          <w:szCs w:val="24"/>
        </w:rPr>
        <w:t xml:space="preserve">administracijos skyrių vedėjus bei </w:t>
      </w:r>
      <w:r>
        <w:rPr>
          <w:rFonts w:ascii="Times New Roman" w:hAnsi="Times New Roman" w:cs="Times New Roman"/>
          <w:sz w:val="24"/>
          <w:szCs w:val="24"/>
        </w:rPr>
        <w:t xml:space="preserve">biudžetinių </w:t>
      </w:r>
      <w:r w:rsidR="00A305C0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viešųjų įstaigų vadovus;</w:t>
      </w:r>
    </w:p>
    <w:p w:rsidR="004E1D56" w:rsidRDefault="004E1D56" w:rsidP="004E1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2.2. Informacinių technologijų skyriui šį įsakymą paviešinti </w:t>
      </w:r>
      <w:r w:rsidR="003549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avivaldybės interneto svetainėje.</w:t>
      </w:r>
    </w:p>
    <w:p w:rsidR="00F82C33" w:rsidRDefault="004E1D56" w:rsidP="00F8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2C3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23750" w:rsidRDefault="00723750" w:rsidP="00F8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B6" w:rsidRDefault="003F50B6" w:rsidP="003F50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Savivaldybės administracijos direktorius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4E1D5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Eugenijus Lunskis</w:t>
      </w:r>
    </w:p>
    <w:p w:rsidR="003F50B6" w:rsidRDefault="003F50B6" w:rsidP="003F50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B6" w:rsidRDefault="003F50B6" w:rsidP="003F50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B6" w:rsidRDefault="003F50B6" w:rsidP="003F5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0B6" w:rsidRDefault="003F50B6" w:rsidP="003F5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0B6" w:rsidRDefault="003F50B6" w:rsidP="003F5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0B6" w:rsidRDefault="003F50B6" w:rsidP="003F5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0B6" w:rsidRDefault="003F50B6" w:rsidP="003F5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0B6" w:rsidRDefault="003F50B6" w:rsidP="003F5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0B6" w:rsidRDefault="003F50B6" w:rsidP="003F5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0B6" w:rsidRDefault="003F50B6" w:rsidP="003F5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C33" w:rsidRDefault="00F82C33" w:rsidP="003F50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C33" w:rsidRDefault="00F82C33" w:rsidP="003F50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B6" w:rsidRDefault="003F50B6" w:rsidP="00F8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Virginija Jurkštienė</w:t>
      </w:r>
    </w:p>
    <w:p w:rsidR="003F50B6" w:rsidRPr="003F50B6" w:rsidRDefault="003F50B6" w:rsidP="00F8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16">
        <w:rPr>
          <w:rFonts w:ascii="Times New Roman" w:hAnsi="Times New Roman" w:cs="Times New Roman"/>
          <w:sz w:val="24"/>
          <w:szCs w:val="24"/>
        </w:rPr>
        <w:t>2022-10-</w:t>
      </w:r>
      <w:r w:rsidR="004E1D56">
        <w:rPr>
          <w:rFonts w:ascii="Times New Roman" w:hAnsi="Times New Roman" w:cs="Times New Roman"/>
          <w:sz w:val="24"/>
          <w:szCs w:val="24"/>
        </w:rPr>
        <w:t>10</w:t>
      </w:r>
    </w:p>
    <w:sectPr w:rsidR="003F50B6" w:rsidRPr="003F50B6" w:rsidSect="00B76768">
      <w:headerReference w:type="default" r:id="rId7"/>
      <w:headerReference w:type="first" r:id="rId8"/>
      <w:pgSz w:w="11906" w:h="16838" w:code="9"/>
      <w:pgMar w:top="1134" w:right="567" w:bottom="1134" w:left="1701" w:header="1135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4FE" w:rsidRDefault="00BD14FE" w:rsidP="00B76768">
      <w:pPr>
        <w:spacing w:after="0" w:line="240" w:lineRule="auto"/>
      </w:pPr>
      <w:r>
        <w:separator/>
      </w:r>
    </w:p>
  </w:endnote>
  <w:endnote w:type="continuationSeparator" w:id="0">
    <w:p w:rsidR="00BD14FE" w:rsidRDefault="00BD14FE" w:rsidP="00B7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4FE" w:rsidRDefault="00BD14FE" w:rsidP="00B76768">
      <w:pPr>
        <w:spacing w:after="0" w:line="240" w:lineRule="auto"/>
      </w:pPr>
      <w:r>
        <w:separator/>
      </w:r>
    </w:p>
  </w:footnote>
  <w:footnote w:type="continuationSeparator" w:id="0">
    <w:p w:rsidR="00BD14FE" w:rsidRDefault="00BD14FE" w:rsidP="00B7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768" w:rsidRDefault="00B76768">
    <w:pPr>
      <w:pStyle w:val="Antrats"/>
    </w:pPr>
  </w:p>
  <w:p w:rsidR="00B76768" w:rsidRDefault="00B7676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768" w:rsidRDefault="00B76768" w:rsidP="00B7676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78B963BD" wp14:editId="7B343F38">
          <wp:extent cx="542925" cy="647700"/>
          <wp:effectExtent l="0" t="0" r="9525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76768" w:rsidRDefault="00B76768" w:rsidP="00B76768">
    <w:pPr>
      <w:pStyle w:val="Antrats"/>
      <w:jc w:val="center"/>
    </w:pPr>
  </w:p>
  <w:p w:rsidR="00B76768" w:rsidRDefault="00B76768" w:rsidP="00B76768">
    <w:pPr>
      <w:pStyle w:val="Antrats"/>
      <w:jc w:val="center"/>
    </w:pPr>
  </w:p>
  <w:p w:rsidR="00B76768" w:rsidRPr="00B76768" w:rsidRDefault="00B76768" w:rsidP="00B76768">
    <w:pPr>
      <w:pStyle w:val="Antrats"/>
      <w:jc w:val="center"/>
      <w:rPr>
        <w:rFonts w:ascii="Times New Roman" w:hAnsi="Times New Roman" w:cs="Times New Roman"/>
        <w:b/>
        <w:sz w:val="28"/>
      </w:rPr>
    </w:pPr>
    <w:r w:rsidRPr="00B76768">
      <w:rPr>
        <w:rFonts w:ascii="Times New Roman" w:hAnsi="Times New Roman" w:cs="Times New Roman"/>
        <w:b/>
        <w:sz w:val="28"/>
      </w:rPr>
      <w:t>PANEVĖŽIO RAJONO SAVIVALDYBĖS ADMINISTRACIJOS</w:t>
    </w:r>
  </w:p>
  <w:p w:rsidR="00B76768" w:rsidRPr="00B76768" w:rsidRDefault="00B76768" w:rsidP="00B76768">
    <w:pPr>
      <w:pStyle w:val="Antrats"/>
      <w:jc w:val="center"/>
      <w:rPr>
        <w:rFonts w:ascii="Times New Roman" w:hAnsi="Times New Roman" w:cs="Times New Roman"/>
        <w:b/>
        <w:sz w:val="28"/>
      </w:rPr>
    </w:pPr>
    <w:r w:rsidRPr="00B76768">
      <w:rPr>
        <w:rFonts w:ascii="Times New Roman" w:hAnsi="Times New Roman" w:cs="Times New Roman"/>
        <w:b/>
        <w:sz w:val="28"/>
      </w:rPr>
      <w:t>DIREKTORIUS</w:t>
    </w:r>
  </w:p>
  <w:p w:rsidR="00B76768" w:rsidRPr="00B76768" w:rsidRDefault="00B76768" w:rsidP="00B76768">
    <w:pPr>
      <w:pStyle w:val="Antrats"/>
      <w:jc w:val="center"/>
      <w:rPr>
        <w:rFonts w:ascii="Times New Roman" w:hAnsi="Times New Roman" w:cs="Times New Roman"/>
        <w:b/>
        <w:sz w:val="28"/>
      </w:rPr>
    </w:pPr>
  </w:p>
  <w:p w:rsidR="00B76768" w:rsidRPr="00B76768" w:rsidRDefault="00B76768" w:rsidP="00B76768">
    <w:pPr>
      <w:pStyle w:val="Antrats"/>
      <w:jc w:val="center"/>
      <w:rPr>
        <w:rFonts w:ascii="Times New Roman" w:hAnsi="Times New Roman" w:cs="Times New Roman"/>
      </w:rPr>
    </w:pPr>
    <w:r w:rsidRPr="00B76768">
      <w:rPr>
        <w:rFonts w:ascii="Times New Roman" w:hAnsi="Times New Roman" w:cs="Times New Roman"/>
        <w:b/>
        <w:sz w:val="28"/>
      </w:rPr>
      <w:t>ĮSAKYMAS</w:t>
    </w:r>
  </w:p>
  <w:p w:rsidR="00B76768" w:rsidRDefault="00B7676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A577A"/>
    <w:multiLevelType w:val="hybridMultilevel"/>
    <w:tmpl w:val="C9463E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68"/>
    <w:rsid w:val="00193F8E"/>
    <w:rsid w:val="00353B56"/>
    <w:rsid w:val="003549C4"/>
    <w:rsid w:val="00390364"/>
    <w:rsid w:val="003F50B6"/>
    <w:rsid w:val="004216E7"/>
    <w:rsid w:val="00470F42"/>
    <w:rsid w:val="004873DC"/>
    <w:rsid w:val="004B2636"/>
    <w:rsid w:val="004E1D56"/>
    <w:rsid w:val="0058188D"/>
    <w:rsid w:val="005A3D1B"/>
    <w:rsid w:val="006F456B"/>
    <w:rsid w:val="00702CBC"/>
    <w:rsid w:val="00723750"/>
    <w:rsid w:val="007B74A8"/>
    <w:rsid w:val="00810CC4"/>
    <w:rsid w:val="008C6CF0"/>
    <w:rsid w:val="00A1265E"/>
    <w:rsid w:val="00A20516"/>
    <w:rsid w:val="00A305C0"/>
    <w:rsid w:val="00A32EDC"/>
    <w:rsid w:val="00A37588"/>
    <w:rsid w:val="00A85AF1"/>
    <w:rsid w:val="00B6364B"/>
    <w:rsid w:val="00B76768"/>
    <w:rsid w:val="00BD14FE"/>
    <w:rsid w:val="00C75CC0"/>
    <w:rsid w:val="00C92C0F"/>
    <w:rsid w:val="00F8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17330F-0184-46DC-A7EA-DA1EE0BC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B76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76768"/>
  </w:style>
  <w:style w:type="paragraph" w:styleId="Porat">
    <w:name w:val="footer"/>
    <w:basedOn w:val="prastasis"/>
    <w:link w:val="PoratDiagrama"/>
    <w:uiPriority w:val="99"/>
    <w:unhideWhenUsed/>
    <w:rsid w:val="00B76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76768"/>
  </w:style>
  <w:style w:type="paragraph" w:styleId="Sraopastraipa">
    <w:name w:val="List Paragraph"/>
    <w:basedOn w:val="prastasis"/>
    <w:uiPriority w:val="34"/>
    <w:qFormat/>
    <w:rsid w:val="003F50B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7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75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Krioviene</dc:creator>
  <cp:keywords/>
  <dc:description/>
  <cp:lastModifiedBy>Virginija Jurkstiene</cp:lastModifiedBy>
  <cp:revision>5</cp:revision>
  <cp:lastPrinted>2022-10-17T12:33:00Z</cp:lastPrinted>
  <dcterms:created xsi:type="dcterms:W3CDTF">2022-10-13T05:04:00Z</dcterms:created>
  <dcterms:modified xsi:type="dcterms:W3CDTF">2022-10-17T12:34:00Z</dcterms:modified>
</cp:coreProperties>
</file>