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027A2" w14:textId="77777777" w:rsidR="00B336F0" w:rsidRDefault="00D44316">
      <w:pPr>
        <w:suppressAutoHyphens/>
        <w:spacing w:line="276" w:lineRule="auto"/>
        <w:ind w:left="9072"/>
        <w:textAlignment w:val="baseline"/>
      </w:pPr>
      <w:r>
        <w:rPr>
          <w:szCs w:val="24"/>
          <w:lang w:eastAsia="lt-LT"/>
        </w:rPr>
        <w:t>Teisės aktų projektų antikorupcinio vertinimo taisyklių</w:t>
      </w:r>
    </w:p>
    <w:p w14:paraId="3D1D2D1F" w14:textId="77777777" w:rsidR="00B336F0" w:rsidRDefault="00D44316" w:rsidP="008E2AA7">
      <w:pPr>
        <w:suppressAutoHyphens/>
        <w:spacing w:line="276" w:lineRule="auto"/>
        <w:ind w:left="9072"/>
        <w:textAlignment w:val="baseline"/>
        <w:rPr>
          <w:szCs w:val="24"/>
          <w:lang w:eastAsia="lt-LT"/>
        </w:rPr>
      </w:pPr>
      <w:r>
        <w:rPr>
          <w:color w:val="000000"/>
          <w:szCs w:val="24"/>
          <w:lang w:eastAsia="ar-SA"/>
        </w:rPr>
        <w:t>priedas</w:t>
      </w:r>
    </w:p>
    <w:p w14:paraId="2358CBBD" w14:textId="77777777" w:rsidR="00B336F0" w:rsidRDefault="00B336F0">
      <w:pPr>
        <w:tabs>
          <w:tab w:val="left" w:pos="6237"/>
        </w:tabs>
        <w:suppressAutoHyphens/>
        <w:spacing w:line="276" w:lineRule="auto"/>
        <w:textAlignment w:val="baseline"/>
        <w:rPr>
          <w:color w:val="000000"/>
          <w:szCs w:val="24"/>
          <w:lang w:eastAsia="lt-LT"/>
        </w:rPr>
      </w:pPr>
    </w:p>
    <w:p w14:paraId="208CE475" w14:textId="77777777" w:rsidR="00B336F0" w:rsidRDefault="00D44316">
      <w:pPr>
        <w:suppressAutoHyphens/>
        <w:spacing w:line="276" w:lineRule="auto"/>
        <w:jc w:val="center"/>
        <w:textAlignment w:val="baseline"/>
        <w:rPr>
          <w:szCs w:val="24"/>
          <w:lang w:eastAsia="lt-LT"/>
        </w:rPr>
      </w:pPr>
      <w:r>
        <w:rPr>
          <w:szCs w:val="24"/>
          <w:lang w:eastAsia="lt-LT"/>
        </w:rPr>
        <w:t>(</w:t>
      </w:r>
      <w:r>
        <w:rPr>
          <w:b/>
          <w:szCs w:val="24"/>
          <w:lang w:eastAsia="lt-LT"/>
        </w:rPr>
        <w:t>Pažymos forma</w:t>
      </w:r>
      <w:r>
        <w:rPr>
          <w:szCs w:val="24"/>
          <w:lang w:eastAsia="lt-LT"/>
        </w:rPr>
        <w:t>)</w:t>
      </w:r>
    </w:p>
    <w:p w14:paraId="58252B54" w14:textId="77777777" w:rsidR="007516B4" w:rsidRDefault="007516B4">
      <w:pPr>
        <w:suppressAutoHyphens/>
        <w:spacing w:line="276" w:lineRule="auto"/>
        <w:jc w:val="center"/>
        <w:textAlignment w:val="baseline"/>
        <w:rPr>
          <w:b/>
          <w:szCs w:val="24"/>
          <w:lang w:eastAsia="lt-LT"/>
        </w:rPr>
      </w:pPr>
    </w:p>
    <w:p w14:paraId="24FC12A7" w14:textId="77777777" w:rsidR="00B336F0" w:rsidRDefault="00D44316">
      <w:pPr>
        <w:suppressAutoHyphens/>
        <w:spacing w:line="276" w:lineRule="auto"/>
        <w:jc w:val="center"/>
        <w:textAlignment w:val="baseline"/>
        <w:rPr>
          <w:b/>
          <w:szCs w:val="24"/>
          <w:lang w:eastAsia="lt-LT"/>
        </w:rPr>
      </w:pPr>
      <w:r>
        <w:rPr>
          <w:b/>
          <w:szCs w:val="24"/>
          <w:lang w:eastAsia="lt-LT"/>
        </w:rPr>
        <w:t>TEISĖS AKTŲ PROJEKTŲ ANTIKORUPCINIO VERTINIMO PAŽYMA</w:t>
      </w:r>
      <w:r w:rsidR="000150D8">
        <w:rPr>
          <w:b/>
          <w:szCs w:val="24"/>
          <w:lang w:eastAsia="lt-LT"/>
        </w:rPr>
        <w:t xml:space="preserve"> NR. </w:t>
      </w:r>
      <w:r w:rsidR="005C2220">
        <w:rPr>
          <w:b/>
          <w:szCs w:val="24"/>
          <w:lang w:eastAsia="lt-LT"/>
        </w:rPr>
        <w:t>10</w:t>
      </w:r>
    </w:p>
    <w:p w14:paraId="7564620A" w14:textId="77777777" w:rsidR="00B336F0" w:rsidRDefault="00B336F0">
      <w:pPr>
        <w:suppressAutoHyphens/>
        <w:spacing w:line="276" w:lineRule="auto"/>
        <w:textAlignment w:val="baseline"/>
        <w:rPr>
          <w:szCs w:val="24"/>
          <w:lang w:eastAsia="lt-LT"/>
        </w:rPr>
      </w:pPr>
    </w:p>
    <w:p w14:paraId="2711FD84" w14:textId="77777777" w:rsidR="002B1570" w:rsidRDefault="00D44316" w:rsidP="002B1570">
      <w:pPr>
        <w:suppressAutoHyphens/>
        <w:spacing w:line="276" w:lineRule="auto"/>
        <w:jc w:val="both"/>
        <w:textAlignment w:val="baseline"/>
        <w:rPr>
          <w:b/>
          <w:bCs/>
          <w:szCs w:val="24"/>
        </w:rPr>
      </w:pPr>
      <w:r>
        <w:rPr>
          <w:szCs w:val="24"/>
          <w:lang w:eastAsia="lt-LT"/>
        </w:rPr>
        <w:t xml:space="preserve">Teisės akto projekto pavadinimas </w:t>
      </w:r>
      <w:r w:rsidR="00252FC8" w:rsidRPr="00FF57B4">
        <w:rPr>
          <w:b/>
          <w:spacing w:val="-1"/>
          <w:szCs w:val="24"/>
        </w:rPr>
        <w:t xml:space="preserve">DĖL </w:t>
      </w:r>
      <w:r w:rsidR="008C55DF" w:rsidRPr="00A16A5F">
        <w:rPr>
          <w:b/>
          <w:bCs/>
          <w:szCs w:val="24"/>
        </w:rPr>
        <w:t>P</w:t>
      </w:r>
      <w:r w:rsidR="005C2220">
        <w:rPr>
          <w:b/>
          <w:bCs/>
          <w:szCs w:val="24"/>
        </w:rPr>
        <w:t>EDAGOGŲ, GYDYTOJŲ</w:t>
      </w:r>
      <w:r w:rsidR="002B1570">
        <w:rPr>
          <w:b/>
          <w:bCs/>
          <w:szCs w:val="24"/>
        </w:rPr>
        <w:t xml:space="preserve"> IR SLAUGYTOJŲ, KULTŪROS IR MENO, SOCIALINIŲ DARBUOTOJŲ DALINIŲ KELIONĖS Į DARBĄ IŠLAIDŲ KOMPENSAVIMO TVARKOS APRAŠO PATVIRTINIMO </w:t>
      </w:r>
    </w:p>
    <w:p w14:paraId="7837695F" w14:textId="77777777" w:rsidR="007516B4" w:rsidRDefault="00D44316" w:rsidP="002B1570">
      <w:pPr>
        <w:suppressAutoHyphens/>
        <w:spacing w:line="276" w:lineRule="auto"/>
        <w:jc w:val="both"/>
        <w:textAlignment w:val="baseline"/>
        <w:rPr>
          <w:spacing w:val="-1"/>
          <w:szCs w:val="24"/>
        </w:rPr>
      </w:pPr>
      <w:r>
        <w:rPr>
          <w:szCs w:val="24"/>
          <w:lang w:eastAsia="lt-LT"/>
        </w:rPr>
        <w:t>Teisės akt</w:t>
      </w:r>
      <w:r w:rsidR="00B039C6">
        <w:rPr>
          <w:szCs w:val="24"/>
          <w:lang w:eastAsia="lt-LT"/>
        </w:rPr>
        <w:t xml:space="preserve">o projekto tiesioginis rengėjas: </w:t>
      </w:r>
      <w:r w:rsidR="002B1570">
        <w:rPr>
          <w:szCs w:val="24"/>
          <w:lang w:eastAsia="lt-LT"/>
        </w:rPr>
        <w:t>Finansų skyria</w:t>
      </w:r>
      <w:r w:rsidR="00752275">
        <w:rPr>
          <w:szCs w:val="24"/>
          <w:lang w:eastAsia="lt-LT"/>
        </w:rPr>
        <w:t xml:space="preserve">us vedėja Šarūnė Karalevičienė </w:t>
      </w:r>
    </w:p>
    <w:p w14:paraId="00D2591A" w14:textId="77777777" w:rsidR="00004C48" w:rsidRPr="000150D8" w:rsidRDefault="00004C48" w:rsidP="00004C48">
      <w:pPr>
        <w:shd w:val="clear" w:color="auto" w:fill="FFFFFF"/>
        <w:ind w:left="14"/>
        <w:jc w:val="both"/>
        <w:rPr>
          <w:b/>
          <w:szCs w:val="24"/>
          <w:lang w:eastAsia="lt-LT"/>
        </w:rPr>
      </w:pPr>
    </w:p>
    <w:p w14:paraId="20B0EA07" w14:textId="77777777" w:rsidR="00B336F0" w:rsidRDefault="00D44316">
      <w:pPr>
        <w:suppressAutoHyphens/>
        <w:spacing w:line="276" w:lineRule="auto"/>
        <w:textAlignment w:val="baseline"/>
        <w:rPr>
          <w:color w:val="000000"/>
        </w:rPr>
      </w:pPr>
      <w:r>
        <w:rPr>
          <w:color w:val="000000"/>
        </w:rPr>
        <w:t>Teisės akto projekto antikorupcinis vertinimas atliktas (</w:t>
      </w:r>
      <w:r>
        <w:rPr>
          <w:i/>
          <w:color w:val="000000"/>
        </w:rPr>
        <w:t>pažymėti reikiamą atsakymą</w:t>
      </w:r>
      <w:r>
        <w:rPr>
          <w:color w:val="000000"/>
        </w:rPr>
        <w:t>):</w:t>
      </w:r>
    </w:p>
    <w:p w14:paraId="3E0ECF22" w14:textId="77777777" w:rsidR="00B336F0" w:rsidRDefault="00B21B1D">
      <w:pPr>
        <w:suppressAutoHyphens/>
        <w:spacing w:line="276" w:lineRule="auto"/>
        <w:ind w:firstLine="1296"/>
        <w:textAlignment w:val="baseline"/>
        <w:rPr>
          <w:szCs w:val="24"/>
          <w:lang w:eastAsia="lt-LT"/>
        </w:rPr>
      </w:pPr>
      <w:r>
        <w:rPr>
          <w:szCs w:val="24"/>
          <w:lang w:eastAsia="lt-LT"/>
        </w:rPr>
        <w:t>□</w:t>
      </w:r>
      <w:r w:rsidR="00D44316">
        <w:rPr>
          <w:szCs w:val="24"/>
          <w:lang w:eastAsia="lt-LT"/>
        </w:rPr>
        <w:t xml:space="preserve"> suderinus teisės akto projektą viešojo administravimo subjekte ir su </w:t>
      </w:r>
      <w:r w:rsidR="00D44316">
        <w:rPr>
          <w:szCs w:val="24"/>
        </w:rPr>
        <w:t>pavaldžiomis įstaigomis (įstaigomis prie ministerijos ir kitomis ministrui pavestose valdymo srityse veikiančiomis įstaigomis ir įmonėmis)</w:t>
      </w:r>
      <w:r w:rsidR="00D44316">
        <w:rPr>
          <w:szCs w:val="24"/>
          <w:lang w:eastAsia="lt-LT"/>
        </w:rPr>
        <w:t>;</w:t>
      </w:r>
    </w:p>
    <w:p w14:paraId="592D205B" w14:textId="77777777" w:rsidR="00B336F0" w:rsidRDefault="00D44316">
      <w:pPr>
        <w:suppressAutoHyphens/>
        <w:spacing w:line="276" w:lineRule="auto"/>
        <w:ind w:firstLine="1296"/>
        <w:jc w:val="both"/>
        <w:textAlignment w:val="baseline"/>
        <w:rPr>
          <w:szCs w:val="24"/>
          <w:lang w:eastAsia="lt-LT"/>
        </w:rPr>
      </w:pPr>
      <w:r>
        <w:rPr>
          <w:szCs w:val="24"/>
          <w:lang w:eastAsia="lt-LT"/>
        </w:rPr>
        <w:t xml:space="preserve">□ </w:t>
      </w:r>
      <w:r>
        <w:rPr>
          <w:color w:val="000000"/>
        </w:rPr>
        <w:t>suderinus teisės akto projektą su suinteresuotomis institucijomis, kai jis buvo papildytas arba pakeistas.</w:t>
      </w:r>
    </w:p>
    <w:p w14:paraId="333F32DA" w14:textId="77777777" w:rsidR="00B336F0" w:rsidRDefault="00D44316">
      <w:pPr>
        <w:suppressAutoHyphens/>
        <w:spacing w:line="276" w:lineRule="auto"/>
        <w:jc w:val="both"/>
        <w:textAlignment w:val="baseline"/>
        <w:rPr>
          <w:szCs w:val="24"/>
          <w:lang w:eastAsia="lt-LT"/>
        </w:rPr>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p w14:paraId="1A8EAF56" w14:textId="77777777" w:rsidR="00B336F0" w:rsidRDefault="00D44316">
      <w:pPr>
        <w:suppressAutoHyphens/>
        <w:spacing w:line="276" w:lineRule="auto"/>
        <w:jc w:val="both"/>
        <w:textAlignment w:val="baseline"/>
      </w:pPr>
      <w:r>
        <w:t>_________________________________________________________________________________________________________________________</w:t>
      </w:r>
    </w:p>
    <w:p w14:paraId="6EE93D6C" w14:textId="77777777" w:rsidR="00B336F0" w:rsidRDefault="00D44316">
      <w:pPr>
        <w:suppressAutoHyphens/>
        <w:spacing w:line="276" w:lineRule="auto"/>
        <w:jc w:val="both"/>
        <w:textAlignment w:val="baseline"/>
      </w:pPr>
      <w:r>
        <w:rPr>
          <w:szCs w:val="24"/>
          <w:lang w:eastAsia="lt-LT"/>
        </w:rPr>
        <w:t>_________________________________________________________________________________________________________________________</w:t>
      </w:r>
    </w:p>
    <w:p w14:paraId="04E64782" w14:textId="77777777" w:rsidR="00B336F0" w:rsidRDefault="00B336F0">
      <w:pPr>
        <w:suppressAutoHyphens/>
        <w:spacing w:line="276" w:lineRule="auto"/>
        <w:jc w:val="both"/>
        <w:textAlignment w:val="baseline"/>
        <w:rPr>
          <w:szCs w:val="24"/>
          <w:lang w:eastAsia="lt-LT"/>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
        <w:gridCol w:w="605"/>
        <w:gridCol w:w="1852"/>
        <w:gridCol w:w="1542"/>
        <w:gridCol w:w="3231"/>
        <w:gridCol w:w="1167"/>
        <w:gridCol w:w="1267"/>
        <w:gridCol w:w="2112"/>
        <w:gridCol w:w="2697"/>
        <w:gridCol w:w="870"/>
      </w:tblGrid>
      <w:tr w:rsidR="00B336F0" w14:paraId="201719F0"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51EFAA" w14:textId="77777777" w:rsidR="00B336F0" w:rsidRDefault="00D44316">
            <w:pPr>
              <w:suppressAutoHyphens/>
              <w:spacing w:line="276" w:lineRule="auto"/>
              <w:jc w:val="center"/>
              <w:textAlignment w:val="baseline"/>
              <w:rPr>
                <w:szCs w:val="24"/>
                <w:lang w:eastAsia="lt-LT"/>
              </w:rPr>
            </w:pPr>
            <w:r>
              <w:rPr>
                <w:szCs w:val="24"/>
                <w:lang w:eastAsia="lt-LT"/>
              </w:rPr>
              <w:t>Eil. Nr.</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641165" w14:textId="77777777" w:rsidR="00B336F0" w:rsidRDefault="00D44316">
            <w:pPr>
              <w:suppressAutoHyphens/>
              <w:spacing w:line="276" w:lineRule="auto"/>
              <w:jc w:val="center"/>
              <w:textAlignment w:val="baseline"/>
              <w:rPr>
                <w:szCs w:val="24"/>
                <w:lang w:eastAsia="lt-LT"/>
              </w:rPr>
            </w:pPr>
            <w:r>
              <w:rPr>
                <w:szCs w:val="24"/>
                <w:lang w:eastAsia="lt-LT"/>
              </w:rPr>
              <w:t>Kriterijus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FC11DB" w14:textId="77777777" w:rsidR="00B336F0" w:rsidRDefault="00D44316">
            <w:pPr>
              <w:suppressAutoHyphens/>
              <w:spacing w:line="276" w:lineRule="auto"/>
              <w:jc w:val="center"/>
              <w:textAlignment w:val="baseline"/>
              <w:rPr>
                <w:szCs w:val="24"/>
                <w:lang w:eastAsia="lt-LT"/>
              </w:rPr>
            </w:pPr>
            <w:r>
              <w:rPr>
                <w:bCs/>
              </w:rPr>
              <w:t xml:space="preserve">Kriterijaus vertinimas (nurodant, kad „Kriterijų atitinka“ / „Kriterijaus neatitinka“ / „Kriterijus nėra teisės akto projekto reglamentavimo dalykas“) ir pagrindimas, jeigu teisės aktas neatitinka kriterijaus (nurodomos konkrečios teisės </w:t>
            </w:r>
            <w:r>
              <w:rPr>
                <w:bCs/>
              </w:rPr>
              <w:lastRenderedPageBreak/>
              <w:t xml:space="preserve">akto projekto ar kitų teisės aktų nuostatos, pagrindžiančios neigiamą atsakymą, pateikiamos antikorupcinį teisės akto projekto vertinimą atliekančio asmens pastabos ir pasiūlymai dėl korupcijos rizikos mažinimo) </w:t>
            </w:r>
          </w:p>
          <w:p w14:paraId="3D45C0F2" w14:textId="77777777" w:rsidR="00B336F0" w:rsidRDefault="00D44316">
            <w:pPr>
              <w:suppressAutoHyphens/>
              <w:spacing w:line="276" w:lineRule="auto"/>
              <w:jc w:val="center"/>
              <w:textAlignment w:val="baseline"/>
            </w:pPr>
            <w:r>
              <w:rPr>
                <w:szCs w:val="24"/>
                <w:lang w:eastAsia="lt-LT"/>
              </w:rPr>
              <w:t>(</w:t>
            </w:r>
            <w:r>
              <w:rPr>
                <w:i/>
                <w:szCs w:val="24"/>
                <w:lang w:eastAsia="lt-LT"/>
              </w:rPr>
              <w:t>pildo teisės akto projekto antikorupcinį vertinimą atliekantis asmuo)</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07DB35" w14:textId="77777777" w:rsidR="00B336F0" w:rsidRDefault="00B336F0">
            <w:pPr>
              <w:suppressAutoHyphens/>
              <w:spacing w:line="276" w:lineRule="auto"/>
              <w:jc w:val="center"/>
              <w:textAlignment w:val="baseline"/>
              <w:rPr>
                <w:szCs w:val="24"/>
                <w:lang w:eastAsia="lt-LT"/>
              </w:rPr>
            </w:pPr>
          </w:p>
          <w:p w14:paraId="20714B2F" w14:textId="77777777" w:rsidR="00B336F0" w:rsidRDefault="00D44316">
            <w:pPr>
              <w:suppressAutoHyphens/>
              <w:spacing w:line="276" w:lineRule="auto"/>
              <w:jc w:val="center"/>
              <w:textAlignment w:val="baseline"/>
              <w:rPr>
                <w:szCs w:val="24"/>
                <w:lang w:eastAsia="lt-LT"/>
              </w:rPr>
            </w:pPr>
            <w:r>
              <w:rPr>
                <w:szCs w:val="24"/>
                <w:lang w:eastAsia="lt-LT"/>
              </w:rPr>
              <w:t>Teisės akto projekto pakeitimas, mažinantis korupcijos riziką, arba teisės akto projekto tiesioginio rengėjo argumentai, kodėl neatsižvelgta į pastabą</w:t>
            </w:r>
          </w:p>
          <w:p w14:paraId="355E1621" w14:textId="77777777" w:rsidR="00B336F0" w:rsidRDefault="00D44316">
            <w:pPr>
              <w:suppressAutoHyphens/>
              <w:spacing w:line="276" w:lineRule="auto"/>
              <w:jc w:val="center"/>
              <w:textAlignment w:val="baseline"/>
              <w:rPr>
                <w:szCs w:val="24"/>
                <w:lang w:eastAsia="lt-LT"/>
              </w:rPr>
            </w:pPr>
            <w:r>
              <w:rPr>
                <w:szCs w:val="24"/>
                <w:lang w:eastAsia="lt-LT"/>
              </w:rPr>
              <w:lastRenderedPageBreak/>
              <w:t>(</w:t>
            </w:r>
            <w:r>
              <w:rPr>
                <w:i/>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83B179" w14:textId="77777777" w:rsidR="00B336F0" w:rsidRDefault="00D44316">
            <w:pPr>
              <w:suppressAutoHyphens/>
              <w:spacing w:line="276" w:lineRule="auto"/>
              <w:jc w:val="center"/>
              <w:textAlignment w:val="baseline"/>
              <w:rPr>
                <w:szCs w:val="24"/>
                <w:lang w:eastAsia="lt-LT"/>
              </w:rPr>
            </w:pPr>
            <w:r>
              <w:rPr>
                <w:szCs w:val="24"/>
                <w:lang w:eastAsia="lt-LT"/>
              </w:rPr>
              <w:lastRenderedPageBreak/>
              <w:t>Išvada dėl teisės akto projekto pakeitimų arba argumentų, kodėl neatsižvelgta į pastabą</w:t>
            </w:r>
          </w:p>
          <w:p w14:paraId="583C65B8" w14:textId="77777777" w:rsidR="00B336F0" w:rsidRDefault="00D44316">
            <w:pPr>
              <w:suppressAutoHyphens/>
              <w:spacing w:line="276" w:lineRule="auto"/>
              <w:jc w:val="center"/>
              <w:textAlignment w:val="baseline"/>
              <w:rPr>
                <w:szCs w:val="24"/>
                <w:lang w:eastAsia="lt-LT"/>
              </w:rPr>
            </w:pPr>
            <w:r>
              <w:rPr>
                <w:szCs w:val="24"/>
                <w:lang w:eastAsia="lt-LT"/>
              </w:rPr>
              <w:t>(</w:t>
            </w:r>
            <w:r>
              <w:rPr>
                <w:i/>
                <w:szCs w:val="24"/>
                <w:lang w:eastAsia="lt-LT"/>
              </w:rPr>
              <w:t xml:space="preserve">pildo teisės akto projekto antikorupcinį </w:t>
            </w:r>
            <w:r>
              <w:rPr>
                <w:i/>
                <w:szCs w:val="24"/>
                <w:lang w:eastAsia="lt-LT"/>
              </w:rPr>
              <w:lastRenderedPageBreak/>
              <w:t>vertinimą atliekantis asmuo)</w:t>
            </w:r>
          </w:p>
        </w:tc>
      </w:tr>
      <w:tr w:rsidR="00B336F0" w14:paraId="536ED79B"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4ADAB7" w14:textId="77777777" w:rsidR="00B336F0" w:rsidRDefault="00D44316">
            <w:pPr>
              <w:suppressAutoHyphens/>
              <w:spacing w:line="276" w:lineRule="auto"/>
              <w:jc w:val="center"/>
              <w:textAlignment w:val="baseline"/>
              <w:rPr>
                <w:szCs w:val="24"/>
                <w:lang w:eastAsia="lt-LT"/>
              </w:rPr>
            </w:pPr>
            <w:r>
              <w:rPr>
                <w:szCs w:val="24"/>
                <w:lang w:eastAsia="lt-LT"/>
              </w:rPr>
              <w:lastRenderedPageBreak/>
              <w:t>1.</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B55FBF" w14:textId="77777777" w:rsidR="00B336F0" w:rsidRDefault="00D44316">
            <w:pPr>
              <w:suppressAutoHyphens/>
              <w:spacing w:line="276" w:lineRule="auto"/>
              <w:textAlignment w:val="baseline"/>
              <w:rPr>
                <w:szCs w:val="24"/>
                <w:lang w:eastAsia="lt-LT"/>
              </w:rPr>
            </w:pPr>
            <w:r>
              <w:rPr>
                <w:szCs w:val="24"/>
                <w:lang w:eastAsia="lt-LT"/>
              </w:rPr>
              <w:t>Teisės akto projektas nesudaro išskirtinių ar nevienodų sąlygų subjektams, su kuriais susijęs teisės akto įgyvendinimas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6DDE2" w14:textId="77777777" w:rsidR="00CA42AF" w:rsidRPr="008C55DF" w:rsidRDefault="00047534" w:rsidP="008262B1">
            <w:pPr>
              <w:suppressAutoHyphens/>
              <w:spacing w:line="276" w:lineRule="auto"/>
              <w:jc w:val="both"/>
              <w:textAlignment w:val="baseline"/>
              <w:rPr>
                <w:szCs w:val="24"/>
                <w:lang w:eastAsia="lt-LT"/>
              </w:rPr>
            </w:pPr>
            <w:r>
              <w:rPr>
                <w:szCs w:val="24"/>
              </w:rPr>
              <w:t>Nenustatyta.</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AE31E" w14:textId="77777777" w:rsidR="00B336F0" w:rsidRDefault="00B336F0">
            <w:pPr>
              <w:suppressAutoHyphens/>
              <w:spacing w:line="276" w:lineRule="auto"/>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87E2B3"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6C10969C"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3E08908D"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235BD" w14:textId="77777777" w:rsidR="00B336F0" w:rsidRDefault="00D44316">
            <w:pPr>
              <w:keepNext/>
              <w:suppressAutoHyphens/>
              <w:spacing w:line="276" w:lineRule="auto"/>
              <w:jc w:val="center"/>
              <w:textAlignment w:val="baseline"/>
              <w:rPr>
                <w:szCs w:val="24"/>
                <w:lang w:eastAsia="lt-LT"/>
              </w:rPr>
            </w:pPr>
            <w:r>
              <w:rPr>
                <w:szCs w:val="24"/>
                <w:lang w:eastAsia="lt-LT"/>
              </w:rPr>
              <w:t>2.</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E48B19" w14:textId="77777777" w:rsidR="00B336F0" w:rsidRDefault="00D44316">
            <w:pPr>
              <w:keepNext/>
              <w:suppressAutoHyphens/>
              <w:spacing w:line="276" w:lineRule="auto"/>
              <w:textAlignment w:val="baseline"/>
              <w:rPr>
                <w:szCs w:val="24"/>
                <w:lang w:eastAsia="lt-LT"/>
              </w:rPr>
            </w:pPr>
            <w:r>
              <w:rPr>
                <w:szCs w:val="24"/>
                <w:lang w:eastAsia="lt-LT"/>
              </w:rPr>
              <w:t>Teisės akto projekte nėra spragų ar nuostatų, leisiančių dviprasmiškai aiškinti ir taikyti teisės aktą</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90616" w14:textId="77777777" w:rsidR="00B336F0" w:rsidRDefault="00DF788C">
            <w:pPr>
              <w:keepNext/>
              <w:suppressAutoHyphens/>
              <w:spacing w:line="276" w:lineRule="auto"/>
              <w:textAlignment w:val="baseline"/>
              <w:rPr>
                <w:szCs w:val="24"/>
                <w:lang w:eastAsia="lt-LT"/>
              </w:rPr>
            </w:pPr>
            <w:r>
              <w:rPr>
                <w:szCs w:val="24"/>
                <w:lang w:eastAsia="lt-LT"/>
              </w:rPr>
              <w:t>Nenustatyta</w:t>
            </w:r>
            <w:r w:rsidR="00D04258">
              <w:rPr>
                <w:szCs w:val="24"/>
                <w:lang w:eastAsia="lt-LT"/>
              </w:rPr>
              <w:t>.</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B6930" w14:textId="77777777" w:rsidR="00B336F0" w:rsidRDefault="00B336F0">
            <w:pPr>
              <w:keepNext/>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6F1F32" w14:textId="77777777" w:rsidR="00B336F0" w:rsidRDefault="0081025E">
            <w:pPr>
              <w:keepNext/>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1F0C82F4" w14:textId="77777777" w:rsidR="00B336F0" w:rsidRDefault="00D44316">
            <w:pPr>
              <w:keepNext/>
              <w:suppressAutoHyphens/>
              <w:spacing w:line="276" w:lineRule="auto"/>
              <w:textAlignment w:val="baseline"/>
              <w:rPr>
                <w:szCs w:val="24"/>
                <w:lang w:eastAsia="lt-LT"/>
              </w:rPr>
            </w:pPr>
            <w:r>
              <w:rPr>
                <w:szCs w:val="24"/>
                <w:lang w:eastAsia="lt-LT"/>
              </w:rPr>
              <w:t>□ netenkina</w:t>
            </w:r>
          </w:p>
        </w:tc>
      </w:tr>
      <w:tr w:rsidR="00B336F0" w14:paraId="39A85969"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9E4241" w14:textId="77777777" w:rsidR="00B336F0" w:rsidRDefault="00D44316">
            <w:pPr>
              <w:suppressAutoHyphens/>
              <w:spacing w:line="276" w:lineRule="auto"/>
              <w:jc w:val="center"/>
              <w:textAlignment w:val="baseline"/>
              <w:rPr>
                <w:szCs w:val="24"/>
                <w:lang w:eastAsia="lt-LT"/>
              </w:rPr>
            </w:pPr>
            <w:r>
              <w:rPr>
                <w:szCs w:val="24"/>
                <w:lang w:eastAsia="lt-LT"/>
              </w:rPr>
              <w:t>3.</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60B5A4" w14:textId="77777777" w:rsidR="00B336F0" w:rsidRDefault="00D44316">
            <w:pPr>
              <w:suppressAutoHyphens/>
              <w:spacing w:line="276" w:lineRule="auto"/>
              <w:textAlignment w:val="baseline"/>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254259" w14:textId="77777777" w:rsidR="00B336F0" w:rsidRPr="000F4B50" w:rsidRDefault="00047534" w:rsidP="00DA15F2">
            <w:pPr>
              <w:jc w:val="both"/>
            </w:pPr>
            <w:r>
              <w:t xml:space="preserve">Tvarkos aprašo </w:t>
            </w:r>
            <w:r w:rsidR="008C55DF" w:rsidRPr="00A16A5F">
              <w:t>1</w:t>
            </w:r>
            <w:r w:rsidR="00752275">
              <w:t>3</w:t>
            </w:r>
            <w:r w:rsidR="000E03CD">
              <w:t xml:space="preserve"> p. numatyti sprendimą priimantys subjektai – Savivaldybės meras ar įstaigos vadovas</w:t>
            </w:r>
            <w:r w:rsidR="00752275">
              <w:t xml:space="preserve">. </w:t>
            </w:r>
            <w:r w:rsidR="008C55DF" w:rsidRPr="00A16A5F">
              <w:t xml:space="preserve">Kontroliuojantis (prižiūrintis) subjektas </w:t>
            </w:r>
            <w:r w:rsidR="000E03CD">
              <w:t xml:space="preserve">Tvarkos apraše </w:t>
            </w:r>
            <w:r w:rsidR="008C55DF" w:rsidRPr="00A16A5F">
              <w:t xml:space="preserve"> nenustatytas, tačiau Lietuvos Respublikos vietos savivaldos įstatymas ir kiti teisės aktai nu</w:t>
            </w:r>
            <w:r w:rsidR="00E37B44">
              <w:t>stato</w:t>
            </w:r>
            <w:r w:rsidR="008C55DF" w:rsidRPr="00A16A5F">
              <w:t>, kad savivaldybės lėšų naudojimą kontroliuoja Savivaldybės kontrolės ir audito tarnyba.</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F2E38"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CE4AD"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28ED7B85"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263B0116"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7ADE8D" w14:textId="77777777" w:rsidR="00B336F0" w:rsidRDefault="00D44316">
            <w:pPr>
              <w:suppressAutoHyphens/>
              <w:spacing w:line="276" w:lineRule="auto"/>
              <w:jc w:val="center"/>
              <w:textAlignment w:val="baseline"/>
              <w:rPr>
                <w:szCs w:val="24"/>
                <w:lang w:eastAsia="lt-LT"/>
              </w:rPr>
            </w:pPr>
            <w:r>
              <w:rPr>
                <w:szCs w:val="24"/>
                <w:lang w:eastAsia="lt-LT"/>
              </w:rPr>
              <w:t>4.</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B86CB0" w14:textId="77777777" w:rsidR="00B336F0" w:rsidRDefault="00D44316">
            <w:pPr>
              <w:suppressAutoHyphens/>
              <w:spacing w:line="276" w:lineRule="auto"/>
              <w:textAlignment w:val="baseline"/>
              <w:rPr>
                <w:szCs w:val="24"/>
                <w:lang w:eastAsia="lt-LT"/>
              </w:rPr>
            </w:pPr>
            <w:r>
              <w:rPr>
                <w:szCs w:val="24"/>
                <w:lang w:eastAsia="lt-LT"/>
              </w:rPr>
              <w:t xml:space="preserve">Teisės akto projekte nustatyti subjekto įgaliojimai (teisės) </w:t>
            </w:r>
            <w:r>
              <w:rPr>
                <w:szCs w:val="24"/>
                <w:lang w:eastAsia="lt-LT"/>
              </w:rPr>
              <w:lastRenderedPageBreak/>
              <w:t>atitinka subjekto atliekamas funkcijas (pareigas)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E6EE3" w14:textId="77777777" w:rsidR="00B336F0" w:rsidRDefault="00047534" w:rsidP="00047534">
            <w:pPr>
              <w:suppressAutoHyphens/>
              <w:spacing w:line="276" w:lineRule="auto"/>
              <w:jc w:val="both"/>
              <w:textAlignment w:val="baseline"/>
              <w:rPr>
                <w:szCs w:val="24"/>
                <w:lang w:eastAsia="lt-LT"/>
              </w:rPr>
            </w:pPr>
            <w:r>
              <w:rPr>
                <w:szCs w:val="24"/>
                <w:lang w:eastAsia="lt-LT"/>
              </w:rPr>
              <w:lastRenderedPageBreak/>
              <w:t xml:space="preserve">Atitinka.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60B0DC"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6DE32E"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16B12DE9"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0CACD10A"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580BC" w14:textId="77777777" w:rsidR="00B336F0" w:rsidRDefault="00D44316">
            <w:pPr>
              <w:suppressAutoHyphens/>
              <w:spacing w:line="276" w:lineRule="auto"/>
              <w:jc w:val="center"/>
              <w:textAlignment w:val="baseline"/>
              <w:rPr>
                <w:szCs w:val="24"/>
                <w:lang w:eastAsia="lt-LT"/>
              </w:rPr>
            </w:pPr>
            <w:r>
              <w:rPr>
                <w:szCs w:val="24"/>
                <w:lang w:eastAsia="lt-LT"/>
              </w:rPr>
              <w:t>5.</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487AAC" w14:textId="77777777" w:rsidR="00B336F0" w:rsidRDefault="00D44316">
            <w:pPr>
              <w:suppressAutoHyphens/>
              <w:spacing w:line="276" w:lineRule="auto"/>
              <w:textAlignment w:val="baseline"/>
              <w:rPr>
                <w:szCs w:val="24"/>
                <w:lang w:eastAsia="lt-LT"/>
              </w:rPr>
            </w:pPr>
            <w:r>
              <w:rPr>
                <w:szCs w:val="24"/>
                <w:lang w:eastAsia="lt-LT"/>
              </w:rPr>
              <w:t>Teisės akto projekte nustatytas baigtinis sprendimų priėmimo kriterijų (atvejų) sąrašas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96F22C" w14:textId="77777777" w:rsidR="00047534" w:rsidRDefault="007E13A1" w:rsidP="00047534">
            <w:pPr>
              <w:suppressAutoHyphens/>
              <w:spacing w:line="276" w:lineRule="auto"/>
              <w:jc w:val="both"/>
              <w:textAlignment w:val="baseline"/>
            </w:pPr>
            <w:r w:rsidRPr="00A16A5F">
              <w:t>Nustatytas baigtinis subjektų</w:t>
            </w:r>
            <w:r w:rsidR="00047534">
              <w:t>, kam gali būti kompens</w:t>
            </w:r>
            <w:r w:rsidR="00752275">
              <w:t xml:space="preserve">uojamos </w:t>
            </w:r>
            <w:r w:rsidR="00047534">
              <w:t xml:space="preserve">dalinės kelionės į darbą išlaidos, </w:t>
            </w:r>
            <w:r w:rsidRPr="00A16A5F">
              <w:t>sąrašas</w:t>
            </w:r>
            <w:r w:rsidR="00047534">
              <w:t xml:space="preserve"> </w:t>
            </w:r>
            <w:r w:rsidRPr="00A16A5F">
              <w:t xml:space="preserve">– </w:t>
            </w:r>
            <w:r w:rsidR="00047534">
              <w:t xml:space="preserve">Tvarkos aprašo 2 p. (2.1 –2.4 p. p.), taip pat </w:t>
            </w:r>
            <w:r w:rsidRPr="00A16A5F">
              <w:t xml:space="preserve">nustatytas baigtinis sąrašas </w:t>
            </w:r>
            <w:r w:rsidR="00047534">
              <w:t>atvejų, kada kompensacijos mokėjimas nutraukiamas (Tvarkos aprašo 17 p. (7.1–7.2 p. p.)</w:t>
            </w:r>
            <w:r w:rsidR="00DA15F2">
              <w:t>,</w:t>
            </w:r>
            <w:r w:rsidR="00047534">
              <w:t xml:space="preserve"> bei baigtinis sąrašas atvejų, kada kompensacija nemokama (Tvarkos aprašo 19 p.).</w:t>
            </w:r>
          </w:p>
          <w:p w14:paraId="5CD56C15" w14:textId="77777777" w:rsidR="00887653" w:rsidRPr="00887653" w:rsidRDefault="00887653" w:rsidP="00047534">
            <w:pPr>
              <w:suppressAutoHyphens/>
              <w:spacing w:line="276" w:lineRule="auto"/>
              <w:jc w:val="both"/>
              <w:textAlignment w:val="baseline"/>
            </w:pP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A04344"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412ED1"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34ADDABA"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4F281B85"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DC1A56" w14:textId="77777777" w:rsidR="00B336F0" w:rsidRDefault="00D44316">
            <w:pPr>
              <w:suppressAutoHyphens/>
              <w:spacing w:line="276" w:lineRule="auto"/>
              <w:jc w:val="center"/>
              <w:textAlignment w:val="baseline"/>
              <w:rPr>
                <w:szCs w:val="24"/>
                <w:lang w:eastAsia="lt-LT"/>
              </w:rPr>
            </w:pPr>
            <w:r>
              <w:rPr>
                <w:szCs w:val="24"/>
                <w:lang w:eastAsia="lt-LT"/>
              </w:rPr>
              <w:t>6.</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EB4DCE" w14:textId="77777777" w:rsidR="00B336F0" w:rsidRDefault="00D44316">
            <w:pPr>
              <w:suppressAutoHyphens/>
              <w:spacing w:line="276" w:lineRule="auto"/>
              <w:textAlignment w:val="baseline"/>
              <w:rPr>
                <w:szCs w:val="24"/>
                <w:highlight w:val="yellow"/>
                <w:lang w:eastAsia="lt-LT"/>
              </w:rPr>
            </w:pPr>
            <w:r>
              <w:rPr>
                <w:szCs w:val="24"/>
                <w:lang w:eastAsia="lt-LT"/>
              </w:rPr>
              <w:t>Teisės akto projekte nustatytas baigtinis motyvuotų atvejų, kai priimant sprendimus taikomos išimtys, sąrašas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149548" w14:textId="77777777" w:rsidR="00B336F0" w:rsidRDefault="00FE28C2" w:rsidP="00FE28C2">
            <w:pPr>
              <w:suppressAutoHyphens/>
              <w:spacing w:line="276" w:lineRule="auto"/>
              <w:textAlignment w:val="baseline"/>
              <w:rPr>
                <w:szCs w:val="24"/>
                <w:lang w:eastAsia="lt-LT"/>
              </w:rPr>
            </w:pPr>
            <w:r>
              <w:rPr>
                <w:szCs w:val="24"/>
                <w:lang w:eastAsia="lt-LT"/>
              </w:rPr>
              <w:t xml:space="preserve">Išimčių taikymas nenumatytas.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AF9C89"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151926"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2872976E"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23AE04F4"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B49EDF" w14:textId="77777777" w:rsidR="00B336F0" w:rsidRDefault="00D44316">
            <w:pPr>
              <w:suppressAutoHyphens/>
              <w:spacing w:line="276" w:lineRule="auto"/>
              <w:jc w:val="center"/>
              <w:textAlignment w:val="baseline"/>
              <w:rPr>
                <w:szCs w:val="24"/>
                <w:lang w:eastAsia="lt-LT"/>
              </w:rPr>
            </w:pPr>
            <w:r>
              <w:rPr>
                <w:szCs w:val="24"/>
                <w:lang w:eastAsia="lt-LT"/>
              </w:rPr>
              <w:t>7.</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3FBDE2" w14:textId="77777777" w:rsidR="00B336F0" w:rsidRDefault="00D44316">
            <w:pPr>
              <w:suppressAutoHyphens/>
              <w:spacing w:line="276" w:lineRule="auto"/>
              <w:textAlignment w:val="baseline"/>
              <w:rPr>
                <w:szCs w:val="24"/>
                <w:lang w:eastAsia="lt-LT"/>
              </w:rPr>
            </w:pPr>
            <w:r>
              <w:rPr>
                <w:szCs w:val="24"/>
                <w:lang w:eastAsia="lt-LT"/>
              </w:rPr>
              <w:t xml:space="preserve">Teisės akto projekte nustatyta sprendimų priėmimo, įforminimo ir viešinimo tvarka </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645E04" w14:textId="77777777" w:rsidR="00791F6D" w:rsidRPr="00162A14" w:rsidRDefault="00162A14" w:rsidP="00F00098">
            <w:pPr>
              <w:suppressAutoHyphens/>
              <w:spacing w:line="276" w:lineRule="auto"/>
              <w:jc w:val="both"/>
              <w:textAlignment w:val="baseline"/>
            </w:pPr>
            <w:r w:rsidRPr="00A16A5F">
              <w:t>Sprendimų priėmimo tvarka ir</w:t>
            </w:r>
            <w:r>
              <w:t xml:space="preserve"> įforminimas numatyti </w:t>
            </w:r>
            <w:r w:rsidR="00F00098">
              <w:t xml:space="preserve">Tvarkos aprašo 13 p.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77B444"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4B7570"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39E51045"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6ACC525B"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00CEF8" w14:textId="77777777" w:rsidR="00B336F0" w:rsidRDefault="00D44316">
            <w:pPr>
              <w:suppressAutoHyphens/>
              <w:jc w:val="center"/>
              <w:textAlignment w:val="baseline"/>
            </w:pPr>
            <w:r>
              <w:t>8.</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10E120" w14:textId="77777777" w:rsidR="00B336F0" w:rsidRDefault="00D44316">
            <w:pPr>
              <w:suppressAutoHyphens/>
              <w:textAlignment w:val="baseline"/>
            </w:pPr>
            <w:r>
              <w:t xml:space="preserve">Teisės akto projekte nustatyti sprendimų dėl mažareikšmiškumo kriterijai ir priėmimo tvarka </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96B15" w14:textId="77777777" w:rsidR="00B336F0" w:rsidRPr="00E531FF" w:rsidRDefault="00E531FF">
            <w:pPr>
              <w:suppressAutoHyphens/>
              <w:spacing w:line="276" w:lineRule="auto"/>
              <w:textAlignment w:val="baseline"/>
              <w:rPr>
                <w:szCs w:val="24"/>
                <w:lang w:eastAsia="lt-LT"/>
              </w:rPr>
            </w:pPr>
            <w:r w:rsidRPr="00E531FF">
              <w:rPr>
                <w:szCs w:val="24"/>
                <w:lang w:eastAsia="lt-LT"/>
              </w:rPr>
              <w:t>Neaktualu</w:t>
            </w:r>
            <w:r w:rsidR="000A4700">
              <w:rPr>
                <w:szCs w:val="24"/>
                <w:lang w:eastAsia="lt-LT"/>
              </w:rPr>
              <w:t>.</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ADD207" w14:textId="77777777" w:rsidR="00B336F0" w:rsidRDefault="00B336F0">
            <w:pPr>
              <w:suppressAutoHyphens/>
              <w:spacing w:line="276" w:lineRule="auto"/>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5F48BB" w14:textId="77777777" w:rsidR="00B336F0" w:rsidRDefault="0081025E">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5776273E" w14:textId="77777777" w:rsidR="00B336F0" w:rsidRDefault="00D44316">
            <w:pPr>
              <w:suppressAutoHyphens/>
              <w:spacing w:line="276" w:lineRule="auto"/>
              <w:textAlignment w:val="baseline"/>
              <w:rPr>
                <w:szCs w:val="24"/>
                <w:lang w:eastAsia="lt-LT"/>
              </w:rPr>
            </w:pPr>
            <w:r>
              <w:rPr>
                <w:szCs w:val="24"/>
                <w:lang w:eastAsia="lt-LT"/>
              </w:rPr>
              <w:t>□ netenkina</w:t>
            </w:r>
          </w:p>
        </w:tc>
      </w:tr>
      <w:tr w:rsidR="0034635B" w14:paraId="2C73020C"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06F49" w14:textId="77777777" w:rsidR="0034635B" w:rsidRDefault="0034635B" w:rsidP="0034635B">
            <w:pPr>
              <w:suppressAutoHyphens/>
              <w:spacing w:line="276" w:lineRule="auto"/>
              <w:jc w:val="center"/>
              <w:textAlignment w:val="baseline"/>
              <w:rPr>
                <w:szCs w:val="24"/>
                <w:lang w:eastAsia="lt-LT"/>
              </w:rPr>
            </w:pPr>
            <w:r>
              <w:rPr>
                <w:szCs w:val="24"/>
                <w:lang w:eastAsia="lt-LT"/>
              </w:rPr>
              <w:t>9.</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3A11AB" w14:textId="77777777" w:rsidR="0034635B" w:rsidRDefault="0034635B" w:rsidP="0034635B">
            <w:pPr>
              <w:suppressAutoHyphens/>
              <w:spacing w:line="276" w:lineRule="auto"/>
              <w:textAlignment w:val="baseline"/>
              <w:rPr>
                <w:szCs w:val="24"/>
                <w:lang w:eastAsia="lt-LT"/>
              </w:rPr>
            </w:pPr>
            <w:r>
              <w:rPr>
                <w:szCs w:val="24"/>
                <w:lang w:eastAsia="lt-LT"/>
              </w:rPr>
              <w:t>Jeigu pagal numatomą reguliavimą sprendimus priima kolegialus subjektas, teisės akto projekte nustatyta kolegialaus sprendimus priimančio subjekto:</w:t>
            </w:r>
          </w:p>
          <w:p w14:paraId="53C4B845" w14:textId="77777777" w:rsidR="0034635B" w:rsidRDefault="0034635B" w:rsidP="0034635B">
            <w:pPr>
              <w:suppressAutoHyphens/>
              <w:spacing w:line="276" w:lineRule="auto"/>
              <w:ind w:left="33"/>
              <w:textAlignment w:val="baseline"/>
              <w:rPr>
                <w:szCs w:val="24"/>
              </w:rPr>
            </w:pPr>
            <w:r>
              <w:rPr>
                <w:szCs w:val="24"/>
              </w:rPr>
              <w:lastRenderedPageBreak/>
              <w:t>9.1. konkretus narių skaičius, užtikrinantis kolegialaus sprendimus priimančio subjekto veiklos objektyvumą</w:t>
            </w:r>
          </w:p>
          <w:p w14:paraId="3CDDFF2A" w14:textId="77777777" w:rsidR="0034635B" w:rsidRDefault="0034635B" w:rsidP="0034635B">
            <w:pPr>
              <w:suppressAutoHyphens/>
              <w:spacing w:line="276" w:lineRule="auto"/>
              <w:ind w:left="33"/>
              <w:textAlignment w:val="baseline"/>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2B92CEC4" w14:textId="77777777" w:rsidR="0034635B" w:rsidRDefault="0034635B" w:rsidP="0034635B">
            <w:pPr>
              <w:suppressAutoHyphens/>
              <w:spacing w:line="276" w:lineRule="auto"/>
              <w:textAlignment w:val="baseline"/>
            </w:pPr>
            <w:r>
              <w:rPr>
                <w:szCs w:val="24"/>
                <w:lang w:eastAsia="lt-LT"/>
              </w:rPr>
              <w:t>9.3</w:t>
            </w:r>
            <w:r>
              <w:rPr>
                <w:spacing w:val="-4"/>
                <w:szCs w:val="24"/>
                <w:lang w:eastAsia="lt-LT"/>
              </w:rPr>
              <w:t>. narių skyrimo mechanizmas</w:t>
            </w:r>
          </w:p>
          <w:p w14:paraId="3A130D3F" w14:textId="77777777" w:rsidR="0034635B" w:rsidRDefault="0034635B" w:rsidP="0034635B">
            <w:pPr>
              <w:suppressAutoHyphens/>
              <w:spacing w:line="276" w:lineRule="auto"/>
              <w:textAlignment w:val="baseline"/>
              <w:rPr>
                <w:szCs w:val="24"/>
                <w:lang w:eastAsia="lt-LT"/>
              </w:rPr>
            </w:pPr>
            <w:r>
              <w:rPr>
                <w:szCs w:val="24"/>
                <w:lang w:eastAsia="lt-LT"/>
              </w:rPr>
              <w:t>9.4. narių rotacija ir kadencijų skaičius ir trukmė</w:t>
            </w:r>
          </w:p>
          <w:p w14:paraId="07EFEDC7" w14:textId="77777777" w:rsidR="0034635B" w:rsidRDefault="0034635B" w:rsidP="0034635B">
            <w:pPr>
              <w:suppressAutoHyphens/>
              <w:spacing w:line="276" w:lineRule="auto"/>
              <w:textAlignment w:val="baseline"/>
              <w:rPr>
                <w:szCs w:val="24"/>
              </w:rPr>
            </w:pPr>
            <w:r>
              <w:rPr>
                <w:szCs w:val="24"/>
              </w:rPr>
              <w:t>9.5. veiklos pobūdis laiko atžvilgiu</w:t>
            </w:r>
          </w:p>
          <w:p w14:paraId="1A818E23" w14:textId="77777777" w:rsidR="0034635B" w:rsidRDefault="0034635B" w:rsidP="0034635B">
            <w:pPr>
              <w:suppressAutoHyphens/>
              <w:spacing w:line="276" w:lineRule="auto"/>
              <w:textAlignment w:val="baseline"/>
              <w:rPr>
                <w:szCs w:val="24"/>
                <w:lang w:eastAsia="lt-LT"/>
              </w:rPr>
            </w:pPr>
            <w:r>
              <w:rPr>
                <w:szCs w:val="24"/>
                <w:lang w:eastAsia="lt-LT"/>
              </w:rPr>
              <w:t>9.6. asmeninė narių atsakomybė</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3699F2" w14:textId="77777777" w:rsidR="0034635B" w:rsidRPr="00400B78" w:rsidRDefault="00F00098" w:rsidP="00F00098">
            <w:pPr>
              <w:spacing w:line="256" w:lineRule="auto"/>
              <w:jc w:val="both"/>
              <w:rPr>
                <w:szCs w:val="24"/>
              </w:rPr>
            </w:pPr>
            <w:r>
              <w:lastRenderedPageBreak/>
              <w:t xml:space="preserve">Neaktualu.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BCD2D4" w14:textId="77777777" w:rsidR="0034635B" w:rsidRDefault="0034635B" w:rsidP="0034635B">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F0B082" w14:textId="77777777" w:rsidR="0034635B" w:rsidRDefault="0081025E" w:rsidP="0034635B">
            <w:pPr>
              <w:suppressAutoHyphens/>
              <w:spacing w:line="276" w:lineRule="auto"/>
              <w:textAlignment w:val="baseline"/>
              <w:rPr>
                <w:szCs w:val="24"/>
                <w:lang w:eastAsia="lt-LT"/>
              </w:rPr>
            </w:pPr>
            <w:r>
              <w:rPr>
                <w:szCs w:val="24"/>
                <w:lang w:eastAsia="lt-LT"/>
              </w:rPr>
              <w:t>X</w:t>
            </w:r>
            <w:r w:rsidR="0034635B">
              <w:rPr>
                <w:szCs w:val="24"/>
                <w:lang w:eastAsia="lt-LT"/>
              </w:rPr>
              <w:t xml:space="preserve"> tenkina</w:t>
            </w:r>
          </w:p>
          <w:p w14:paraId="5EB04C7B" w14:textId="77777777" w:rsidR="0034635B" w:rsidRDefault="0034635B" w:rsidP="0034635B">
            <w:pPr>
              <w:suppressAutoHyphens/>
              <w:spacing w:line="276" w:lineRule="auto"/>
              <w:textAlignment w:val="baseline"/>
              <w:rPr>
                <w:szCs w:val="24"/>
                <w:lang w:eastAsia="lt-LT"/>
              </w:rPr>
            </w:pPr>
            <w:r>
              <w:rPr>
                <w:szCs w:val="24"/>
                <w:lang w:eastAsia="lt-LT"/>
              </w:rPr>
              <w:t>□ netenkina</w:t>
            </w:r>
          </w:p>
        </w:tc>
      </w:tr>
      <w:tr w:rsidR="00B336F0" w14:paraId="33026A1A"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224765" w14:textId="77777777" w:rsidR="00B336F0" w:rsidRDefault="00D44316">
            <w:pPr>
              <w:suppressAutoHyphens/>
              <w:spacing w:line="276" w:lineRule="auto"/>
              <w:jc w:val="center"/>
              <w:textAlignment w:val="baseline"/>
              <w:rPr>
                <w:szCs w:val="24"/>
                <w:lang w:eastAsia="lt-LT"/>
              </w:rPr>
            </w:pPr>
            <w:r>
              <w:rPr>
                <w:szCs w:val="24"/>
                <w:lang w:eastAsia="lt-LT"/>
              </w:rPr>
              <w:t>10.</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19E101" w14:textId="77777777" w:rsidR="00B336F0" w:rsidRDefault="00D44316">
            <w:pPr>
              <w:suppressAutoHyphens/>
              <w:spacing w:line="276" w:lineRule="auto"/>
              <w:textAlignment w:val="baseline"/>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D9D21C" w14:textId="77777777" w:rsidR="00DC1C54" w:rsidRDefault="008262B1" w:rsidP="00F00098">
            <w:pPr>
              <w:suppressAutoHyphens/>
              <w:spacing w:line="276" w:lineRule="auto"/>
              <w:textAlignment w:val="baseline"/>
              <w:rPr>
                <w:szCs w:val="24"/>
                <w:lang w:eastAsia="lt-LT"/>
              </w:rPr>
            </w:pPr>
            <w:r w:rsidRPr="00A16A5F">
              <w:t xml:space="preserve">Procedūros nustatytos </w:t>
            </w:r>
            <w:r w:rsidR="00F00098">
              <w:t xml:space="preserve">Tvarkos aprašo II skyriuje.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E417B"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02E633"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4C45F630"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605BDB09"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D390A" w14:textId="77777777" w:rsidR="00B336F0" w:rsidRDefault="00D44316">
            <w:pPr>
              <w:keepNext/>
              <w:suppressAutoHyphens/>
              <w:spacing w:line="276" w:lineRule="auto"/>
              <w:jc w:val="center"/>
              <w:textAlignment w:val="baseline"/>
              <w:rPr>
                <w:szCs w:val="24"/>
                <w:lang w:eastAsia="lt-LT"/>
              </w:rPr>
            </w:pPr>
            <w:r>
              <w:rPr>
                <w:szCs w:val="24"/>
                <w:lang w:eastAsia="lt-LT"/>
              </w:rPr>
              <w:t>11.</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722D6B" w14:textId="77777777" w:rsidR="00B336F0" w:rsidRDefault="00D44316">
            <w:pPr>
              <w:keepNext/>
              <w:suppressAutoHyphens/>
              <w:spacing w:line="276" w:lineRule="auto"/>
              <w:textAlignment w:val="baseline"/>
            </w:pPr>
            <w:r>
              <w:rPr>
                <w:szCs w:val="24"/>
                <w:lang w:eastAsia="lt-LT"/>
              </w:rPr>
              <w:t>Teisės akto projekte nustatytas baigtinis motyvuotų atvejų, kai nustatoma procedūra netaikoma, sąrašas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453437" w14:textId="77777777" w:rsidR="00B336F0" w:rsidRDefault="00F00098" w:rsidP="008262B1">
            <w:pPr>
              <w:keepNext/>
              <w:suppressAutoHyphens/>
              <w:spacing w:line="276" w:lineRule="auto"/>
              <w:jc w:val="both"/>
              <w:textAlignment w:val="baseline"/>
              <w:rPr>
                <w:szCs w:val="24"/>
                <w:lang w:eastAsia="lt-LT"/>
              </w:rPr>
            </w:pPr>
            <w:r>
              <w:t>Neaktualu.</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F113B8" w14:textId="77777777" w:rsidR="00B336F0" w:rsidRDefault="00B336F0">
            <w:pPr>
              <w:keepNext/>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8E6FDC" w14:textId="77777777" w:rsidR="00B336F0" w:rsidRDefault="00F97C84">
            <w:pPr>
              <w:keepNext/>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2C6601B2" w14:textId="77777777" w:rsidR="00B336F0" w:rsidRDefault="00D44316">
            <w:pPr>
              <w:keepNext/>
              <w:suppressAutoHyphens/>
              <w:spacing w:line="276" w:lineRule="auto"/>
              <w:textAlignment w:val="baseline"/>
              <w:rPr>
                <w:szCs w:val="24"/>
                <w:lang w:eastAsia="lt-LT"/>
              </w:rPr>
            </w:pPr>
            <w:r>
              <w:rPr>
                <w:szCs w:val="24"/>
                <w:lang w:eastAsia="lt-LT"/>
              </w:rPr>
              <w:t>□ netenkina</w:t>
            </w:r>
          </w:p>
        </w:tc>
      </w:tr>
      <w:tr w:rsidR="00B336F0" w14:paraId="05A14167"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ECC26" w14:textId="77777777" w:rsidR="00B336F0" w:rsidRDefault="00D44316">
            <w:pPr>
              <w:suppressAutoHyphens/>
              <w:spacing w:line="276" w:lineRule="auto"/>
              <w:jc w:val="center"/>
              <w:textAlignment w:val="baseline"/>
              <w:rPr>
                <w:szCs w:val="24"/>
                <w:lang w:eastAsia="lt-LT"/>
              </w:rPr>
            </w:pPr>
            <w:r>
              <w:rPr>
                <w:szCs w:val="24"/>
                <w:lang w:eastAsia="lt-LT"/>
              </w:rPr>
              <w:t>12.</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1AAC83" w14:textId="77777777" w:rsidR="00B336F0" w:rsidRDefault="00D44316">
            <w:pPr>
              <w:suppressAutoHyphens/>
              <w:spacing w:line="276" w:lineRule="auto"/>
              <w:textAlignment w:val="baseline"/>
            </w:pPr>
            <w:r>
              <w:rPr>
                <w:szCs w:val="24"/>
                <w:lang w:eastAsia="lt-LT"/>
              </w:rPr>
              <w:t xml:space="preserve">Teisės akto projektas nustato jo nuostatoms įgyvendinti </w:t>
            </w:r>
            <w:r>
              <w:rPr>
                <w:szCs w:val="24"/>
                <w:lang w:eastAsia="lt-LT"/>
              </w:rPr>
              <w:lastRenderedPageBreak/>
              <w:t>numatytų procedūrų ir sprendimų priėmimo konkrečius terminus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590E36" w14:textId="77777777" w:rsidR="003B676B" w:rsidRDefault="00114EBC" w:rsidP="00690980">
            <w:pPr>
              <w:suppressAutoHyphens/>
              <w:spacing w:line="276" w:lineRule="auto"/>
              <w:textAlignment w:val="baseline"/>
            </w:pPr>
            <w:r>
              <w:lastRenderedPageBreak/>
              <w:t>T</w:t>
            </w:r>
            <w:r w:rsidR="00F97C84">
              <w:t xml:space="preserve">erminai numatyti </w:t>
            </w:r>
            <w:r w:rsidR="00F00098">
              <w:t xml:space="preserve">Tvarkos aprašo 5, 20 p. </w:t>
            </w:r>
          </w:p>
          <w:p w14:paraId="1F82E152" w14:textId="77777777" w:rsidR="00E33466" w:rsidRDefault="00E33466" w:rsidP="003B676B">
            <w:pPr>
              <w:suppressAutoHyphens/>
              <w:spacing w:line="276" w:lineRule="auto"/>
              <w:textAlignment w:val="baseline"/>
              <w:rPr>
                <w:szCs w:val="24"/>
                <w:lang w:eastAsia="lt-LT"/>
              </w:rPr>
            </w:pP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0AC700"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13E63"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644351AD"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3F5157C6"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56C0F2" w14:textId="77777777" w:rsidR="00B336F0" w:rsidRDefault="00D44316">
            <w:pPr>
              <w:suppressAutoHyphens/>
              <w:spacing w:line="276" w:lineRule="auto"/>
              <w:jc w:val="center"/>
              <w:textAlignment w:val="baseline"/>
              <w:rPr>
                <w:szCs w:val="24"/>
                <w:lang w:eastAsia="lt-LT"/>
              </w:rPr>
            </w:pPr>
            <w:r>
              <w:rPr>
                <w:szCs w:val="24"/>
                <w:lang w:eastAsia="lt-LT"/>
              </w:rPr>
              <w:t>13.</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34C40E" w14:textId="77777777" w:rsidR="00B336F0" w:rsidRDefault="00D44316">
            <w:pPr>
              <w:suppressAutoHyphens/>
              <w:spacing w:line="276" w:lineRule="auto"/>
              <w:textAlignment w:val="baseline"/>
              <w:rPr>
                <w:szCs w:val="24"/>
                <w:lang w:eastAsia="lt-LT"/>
              </w:rPr>
            </w:pPr>
            <w:r>
              <w:rPr>
                <w:szCs w:val="24"/>
                <w:lang w:eastAsia="lt-LT"/>
              </w:rPr>
              <w:t>Teisės akto projektas nustato motyvuotas terminų sustabdymo ir pratęsimo galimybes</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521326" w14:textId="77777777" w:rsidR="00B336F0" w:rsidRDefault="00E33466" w:rsidP="00F97C84">
            <w:pPr>
              <w:suppressAutoHyphens/>
              <w:spacing w:line="276" w:lineRule="auto"/>
              <w:textAlignment w:val="baseline"/>
              <w:rPr>
                <w:szCs w:val="24"/>
                <w:lang w:eastAsia="lt-LT"/>
              </w:rPr>
            </w:pPr>
            <w:r>
              <w:rPr>
                <w:szCs w:val="24"/>
                <w:lang w:eastAsia="lt-LT"/>
              </w:rPr>
              <w:t>Ne</w:t>
            </w:r>
            <w:r w:rsidR="00F97C84">
              <w:rPr>
                <w:szCs w:val="24"/>
                <w:lang w:eastAsia="lt-LT"/>
              </w:rPr>
              <w:t xml:space="preserve">aktualu.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B545EA"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47E2D3"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48D570B3"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341B5EEC"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10B1E" w14:textId="77777777" w:rsidR="00B336F0" w:rsidRDefault="00D44316">
            <w:pPr>
              <w:suppressAutoHyphens/>
              <w:spacing w:line="276" w:lineRule="auto"/>
              <w:jc w:val="center"/>
              <w:textAlignment w:val="baseline"/>
              <w:rPr>
                <w:szCs w:val="24"/>
                <w:lang w:eastAsia="lt-LT"/>
              </w:rPr>
            </w:pPr>
            <w:r>
              <w:rPr>
                <w:szCs w:val="24"/>
                <w:lang w:eastAsia="lt-LT"/>
              </w:rPr>
              <w:t>14.</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343C9C" w14:textId="77777777" w:rsidR="00B336F0" w:rsidRDefault="00D44316">
            <w:pPr>
              <w:suppressAutoHyphens/>
              <w:spacing w:line="276" w:lineRule="auto"/>
              <w:textAlignment w:val="baseline"/>
              <w:rPr>
                <w:strike/>
              </w:rPr>
            </w:pPr>
            <w:r>
              <w:rPr>
                <w:szCs w:val="24"/>
                <w:lang w:eastAsia="lt-LT"/>
              </w:rPr>
              <w:t>Teisės akto projektas nustato kontrolės (priežiūros) procedūrą ir aiškius jos atlikimo kriterijus (atvejus, dažnį, fiksavimą, kontrolės rezultatų viešinimą ir pan.)</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062E26" w14:textId="77777777" w:rsidR="00B336F0" w:rsidRPr="00887653" w:rsidRDefault="005479B2" w:rsidP="00F00098">
            <w:pPr>
              <w:suppressAutoHyphens/>
              <w:spacing w:line="276" w:lineRule="auto"/>
              <w:jc w:val="both"/>
              <w:textAlignment w:val="baseline"/>
            </w:pPr>
            <w:r>
              <w:t>N</w:t>
            </w:r>
            <w:r w:rsidR="00F00098">
              <w:t xml:space="preserve">eaktualu.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253CDA" w14:textId="77777777" w:rsidR="00B336F0" w:rsidRDefault="00B336F0">
            <w:pPr>
              <w:suppressAutoHyphens/>
              <w:spacing w:line="276" w:lineRule="auto"/>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9C30E3"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6C0C6F6B"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2210B6DA"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1551BD" w14:textId="77777777" w:rsidR="00B336F0" w:rsidRDefault="00D44316">
            <w:pPr>
              <w:suppressAutoHyphens/>
              <w:spacing w:line="276" w:lineRule="auto"/>
              <w:jc w:val="center"/>
              <w:textAlignment w:val="baseline"/>
              <w:rPr>
                <w:szCs w:val="24"/>
                <w:lang w:eastAsia="lt-LT"/>
              </w:rPr>
            </w:pPr>
            <w:r>
              <w:rPr>
                <w:szCs w:val="24"/>
                <w:lang w:eastAsia="lt-LT"/>
              </w:rPr>
              <w:t>15.</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ED7682" w14:textId="77777777" w:rsidR="00B336F0" w:rsidRDefault="00D44316">
            <w:pPr>
              <w:suppressAutoHyphens/>
              <w:spacing w:line="276" w:lineRule="auto"/>
              <w:textAlignment w:val="baseline"/>
              <w:rPr>
                <w:szCs w:val="24"/>
                <w:lang w:eastAsia="lt-LT"/>
              </w:rPr>
            </w:pPr>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E83191" w14:textId="77777777" w:rsidR="00B336F0" w:rsidRDefault="00E33466" w:rsidP="003B676B">
            <w:pPr>
              <w:suppressAutoHyphens/>
              <w:spacing w:line="276" w:lineRule="auto"/>
              <w:textAlignment w:val="baseline"/>
              <w:rPr>
                <w:szCs w:val="24"/>
                <w:lang w:eastAsia="lt-LT"/>
              </w:rPr>
            </w:pPr>
            <w:r>
              <w:rPr>
                <w:szCs w:val="24"/>
                <w:lang w:eastAsia="lt-LT"/>
              </w:rPr>
              <w:t>Neaktualu</w:t>
            </w:r>
            <w:r w:rsidR="003B676B">
              <w:rPr>
                <w:szCs w:val="24"/>
                <w:lang w:eastAsia="lt-LT"/>
              </w:rPr>
              <w:t>.</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2676E"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06EC8E"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04ADFEB2"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02F3C853"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4387E8" w14:textId="77777777" w:rsidR="00B336F0" w:rsidRDefault="00D44316">
            <w:pPr>
              <w:suppressAutoHyphens/>
              <w:spacing w:line="276" w:lineRule="auto"/>
              <w:jc w:val="center"/>
              <w:textAlignment w:val="baseline"/>
              <w:rPr>
                <w:szCs w:val="24"/>
                <w:lang w:eastAsia="lt-LT"/>
              </w:rPr>
            </w:pPr>
            <w:r>
              <w:rPr>
                <w:szCs w:val="24"/>
                <w:lang w:eastAsia="lt-LT"/>
              </w:rPr>
              <w:lastRenderedPageBreak/>
              <w:t>16.</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C1D0C3" w14:textId="77777777" w:rsidR="00B336F0" w:rsidRDefault="00D44316">
            <w:pPr>
              <w:suppressAutoHyphens/>
              <w:spacing w:line="276" w:lineRule="auto"/>
              <w:textAlignment w:val="baseline"/>
              <w:rPr>
                <w:szCs w:val="24"/>
              </w:rPr>
            </w:pPr>
            <w:r>
              <w:rPr>
                <w:szCs w:val="24"/>
                <w:lang w:eastAsia="lt-LT"/>
              </w:rPr>
              <w:t>Teisės akto projekte nustatyta subjektų, su kuriais susijęs teisės akto projekto nuostatų įgyvendinimas, atsakomybė</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727786" w14:textId="77777777" w:rsidR="00B336F0" w:rsidRDefault="00275D14" w:rsidP="00752275">
            <w:pPr>
              <w:suppressAutoHyphens/>
              <w:spacing w:line="276" w:lineRule="auto"/>
              <w:jc w:val="both"/>
              <w:textAlignment w:val="baseline"/>
              <w:rPr>
                <w:szCs w:val="24"/>
                <w:lang w:eastAsia="lt-LT"/>
              </w:rPr>
            </w:pPr>
            <w:r>
              <w:rPr>
                <w:szCs w:val="24"/>
                <w:lang w:eastAsia="lt-LT"/>
              </w:rPr>
              <w:t>Atsakomybės klausimai aptarti Tvarkos aprašo 21</w:t>
            </w:r>
            <w:r w:rsidR="00752275">
              <w:rPr>
                <w:szCs w:val="24"/>
                <w:lang w:eastAsia="lt-LT"/>
              </w:rPr>
              <w:t>–</w:t>
            </w:r>
            <w:r>
              <w:rPr>
                <w:szCs w:val="24"/>
                <w:lang w:eastAsia="lt-LT"/>
              </w:rPr>
              <w:t xml:space="preserve">24 p. </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00960"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547C78"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3E37EFB5"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3477A38A"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8DC43" w14:textId="77777777" w:rsidR="00B336F0" w:rsidRDefault="00D44316">
            <w:pPr>
              <w:keepNext/>
              <w:suppressAutoHyphens/>
              <w:spacing w:line="276" w:lineRule="auto"/>
              <w:jc w:val="center"/>
              <w:textAlignment w:val="baseline"/>
              <w:rPr>
                <w:szCs w:val="24"/>
                <w:lang w:eastAsia="lt-LT"/>
              </w:rPr>
            </w:pPr>
            <w:r>
              <w:rPr>
                <w:szCs w:val="24"/>
                <w:lang w:eastAsia="lt-LT"/>
              </w:rPr>
              <w:t>17.</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06D474" w14:textId="77777777" w:rsidR="00B336F0" w:rsidRDefault="00D44316">
            <w:pPr>
              <w:keepNext/>
              <w:suppressAutoHyphens/>
              <w:spacing w:line="276" w:lineRule="auto"/>
              <w:textAlignment w:val="baseline"/>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13603" w14:textId="77777777" w:rsidR="00B336F0" w:rsidRPr="00E33466" w:rsidRDefault="00472E8F" w:rsidP="00F97C84">
            <w:pPr>
              <w:spacing w:line="256" w:lineRule="auto"/>
              <w:jc w:val="both"/>
              <w:rPr>
                <w:szCs w:val="24"/>
                <w:lang w:eastAsia="lt-LT"/>
              </w:rPr>
            </w:pPr>
            <w:r>
              <w:rPr>
                <w:szCs w:val="24"/>
                <w:lang w:eastAsia="lt-LT"/>
              </w:rPr>
              <w:t>Neaktualu.</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52030E" w14:textId="77777777" w:rsidR="00B336F0" w:rsidRDefault="00B336F0">
            <w:pPr>
              <w:keepNext/>
              <w:suppressAutoHyphens/>
              <w:spacing w:line="276" w:lineRule="auto"/>
              <w:textAlignment w:val="baseline"/>
              <w:rPr>
                <w:b/>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4C147D" w14:textId="77777777" w:rsidR="00B336F0" w:rsidRDefault="00F97C84">
            <w:pPr>
              <w:keepNext/>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03BAE88A" w14:textId="77777777" w:rsidR="00B336F0" w:rsidRDefault="00D44316">
            <w:pPr>
              <w:keepNext/>
              <w:suppressAutoHyphens/>
              <w:spacing w:line="276" w:lineRule="auto"/>
              <w:textAlignment w:val="baseline"/>
              <w:rPr>
                <w:szCs w:val="24"/>
                <w:lang w:eastAsia="lt-LT"/>
              </w:rPr>
            </w:pPr>
            <w:r>
              <w:rPr>
                <w:szCs w:val="24"/>
                <w:lang w:eastAsia="lt-LT"/>
              </w:rPr>
              <w:t>□ netenkina</w:t>
            </w:r>
          </w:p>
        </w:tc>
      </w:tr>
      <w:tr w:rsidR="00B336F0" w14:paraId="1F22846F"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9C1D1" w14:textId="77777777" w:rsidR="00B336F0" w:rsidRDefault="00D44316">
            <w:pPr>
              <w:suppressAutoHyphens/>
              <w:spacing w:line="276" w:lineRule="auto"/>
              <w:jc w:val="center"/>
              <w:textAlignment w:val="baseline"/>
              <w:rPr>
                <w:szCs w:val="24"/>
                <w:lang w:eastAsia="lt-LT"/>
              </w:rPr>
            </w:pPr>
            <w:r>
              <w:rPr>
                <w:szCs w:val="24"/>
                <w:lang w:eastAsia="lt-LT"/>
              </w:rPr>
              <w:t>18.</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D6338" w14:textId="77777777" w:rsidR="00B336F0" w:rsidRDefault="00D44316">
            <w:pPr>
              <w:suppressAutoHyphens/>
              <w:spacing w:line="276" w:lineRule="auto"/>
              <w:textAlignment w:val="baseline"/>
              <w:rPr>
                <w:szCs w:val="24"/>
                <w:lang w:eastAsia="lt-LT"/>
              </w:rPr>
            </w:pPr>
            <w:r>
              <w:t>Kartu su teisės akto projektu pateikta pakankamai jį pagrindžiančių lydim</w:t>
            </w:r>
            <w:r w:rsidR="00E33466">
              <w:t xml:space="preserve">ųjų dokumentų ir informacijos, </w:t>
            </w:r>
            <w:r>
              <w:t>siekiant antikorupciniu aspektu įvertinti teisės akto projektą</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740B39" w14:textId="77777777" w:rsidR="00B336F0" w:rsidRDefault="00E33466">
            <w:pPr>
              <w:suppressAutoHyphens/>
              <w:spacing w:line="276" w:lineRule="auto"/>
              <w:textAlignment w:val="baseline"/>
              <w:rPr>
                <w:szCs w:val="24"/>
                <w:lang w:eastAsia="lt-LT"/>
              </w:rPr>
            </w:pPr>
            <w:r>
              <w:rPr>
                <w:szCs w:val="24"/>
                <w:lang w:eastAsia="lt-LT"/>
              </w:rPr>
              <w:t>Taip</w:t>
            </w:r>
            <w:r w:rsidR="000A4700">
              <w:rPr>
                <w:szCs w:val="24"/>
                <w:lang w:eastAsia="lt-LT"/>
              </w:rPr>
              <w:t>.</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DF662C"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F5F01" w14:textId="77777777" w:rsidR="00B336F0" w:rsidRDefault="00F97C84">
            <w:pPr>
              <w:suppressAutoHyphens/>
              <w:spacing w:line="276" w:lineRule="auto"/>
              <w:textAlignment w:val="baseline"/>
              <w:rPr>
                <w:szCs w:val="24"/>
                <w:lang w:eastAsia="lt-LT"/>
              </w:rPr>
            </w:pPr>
            <w:r>
              <w:rPr>
                <w:szCs w:val="24"/>
                <w:lang w:eastAsia="lt-LT"/>
              </w:rPr>
              <w:t>X</w:t>
            </w:r>
            <w:r w:rsidR="00D44316">
              <w:rPr>
                <w:szCs w:val="24"/>
                <w:lang w:eastAsia="lt-LT"/>
              </w:rPr>
              <w:t xml:space="preserve"> tenkina</w:t>
            </w:r>
          </w:p>
          <w:p w14:paraId="01CC8BF9"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7C8B4A9E" w14:textId="77777777" w:rsidTr="000F4B50">
        <w:trPr>
          <w:gridAfter w:val="1"/>
          <w:wAfter w:w="870" w:type="dxa"/>
          <w:trHeight w:val="23"/>
        </w:trPr>
        <w:tc>
          <w:tcPr>
            <w:tcW w:w="70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3F59EA" w14:textId="77777777" w:rsidR="00B336F0" w:rsidRDefault="00D44316">
            <w:pPr>
              <w:suppressAutoHyphens/>
              <w:spacing w:line="276" w:lineRule="auto"/>
              <w:jc w:val="center"/>
              <w:textAlignment w:val="baseline"/>
              <w:rPr>
                <w:szCs w:val="24"/>
                <w:lang w:eastAsia="lt-LT"/>
              </w:rPr>
            </w:pPr>
            <w:r>
              <w:rPr>
                <w:szCs w:val="24"/>
                <w:lang w:eastAsia="lt-LT"/>
              </w:rPr>
              <w:t>19.</w:t>
            </w:r>
          </w:p>
        </w:tc>
        <w:tc>
          <w:tcPr>
            <w:tcW w:w="339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692A58" w14:textId="77777777" w:rsidR="00B336F0" w:rsidRDefault="00D44316">
            <w:pPr>
              <w:suppressAutoHyphens/>
              <w:spacing w:line="276" w:lineRule="auto"/>
              <w:textAlignment w:val="baseline"/>
            </w:pPr>
            <w:r>
              <w:rPr>
                <w:szCs w:val="24"/>
                <w:lang w:eastAsia="lt-LT"/>
              </w:rPr>
              <w:t>Kiti svarbūs kriterijai</w:t>
            </w:r>
          </w:p>
        </w:tc>
        <w:tc>
          <w:tcPr>
            <w:tcW w:w="43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8A3E9F" w14:textId="77777777" w:rsidR="00B336F0" w:rsidRDefault="00F97C84">
            <w:pPr>
              <w:suppressAutoHyphens/>
              <w:spacing w:line="276" w:lineRule="auto"/>
              <w:textAlignment w:val="baseline"/>
              <w:rPr>
                <w:szCs w:val="24"/>
                <w:lang w:eastAsia="lt-LT"/>
              </w:rPr>
            </w:pPr>
            <w:r>
              <w:t>Nėra</w:t>
            </w:r>
          </w:p>
        </w:tc>
        <w:tc>
          <w:tcPr>
            <w:tcW w:w="33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912CA1" w14:textId="77777777" w:rsidR="00B336F0" w:rsidRDefault="00B336F0">
            <w:pPr>
              <w:suppressAutoHyphens/>
              <w:spacing w:line="276" w:lineRule="auto"/>
              <w:textAlignment w:val="baseline"/>
              <w:rPr>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6A18A5" w14:textId="77777777" w:rsidR="00B336F0" w:rsidRDefault="00D44316">
            <w:pPr>
              <w:suppressAutoHyphens/>
              <w:spacing w:line="276" w:lineRule="auto"/>
              <w:textAlignment w:val="baseline"/>
              <w:rPr>
                <w:szCs w:val="24"/>
                <w:lang w:eastAsia="lt-LT"/>
              </w:rPr>
            </w:pPr>
            <w:r>
              <w:rPr>
                <w:szCs w:val="24"/>
                <w:lang w:eastAsia="lt-LT"/>
              </w:rPr>
              <w:t>□ tenkina</w:t>
            </w:r>
          </w:p>
          <w:p w14:paraId="4B404B08" w14:textId="77777777" w:rsidR="00B336F0" w:rsidRDefault="00D44316">
            <w:pPr>
              <w:suppressAutoHyphens/>
              <w:spacing w:line="276" w:lineRule="auto"/>
              <w:textAlignment w:val="baseline"/>
              <w:rPr>
                <w:szCs w:val="24"/>
                <w:lang w:eastAsia="lt-LT"/>
              </w:rPr>
            </w:pPr>
            <w:r>
              <w:rPr>
                <w:szCs w:val="24"/>
                <w:lang w:eastAsia="lt-LT"/>
              </w:rPr>
              <w:t>□ netenkina</w:t>
            </w:r>
          </w:p>
        </w:tc>
      </w:tr>
      <w:tr w:rsidR="00B336F0" w14:paraId="4D98D8BB" w14:textId="77777777">
        <w:trPr>
          <w:gridBefore w:val="1"/>
          <w:wBefore w:w="103" w:type="dxa"/>
          <w:trHeight w:val="23"/>
        </w:trPr>
        <w:tc>
          <w:tcPr>
            <w:tcW w:w="2457" w:type="dxa"/>
            <w:gridSpan w:val="2"/>
            <w:tcBorders>
              <w:top w:val="nil"/>
              <w:left w:val="nil"/>
              <w:bottom w:val="nil"/>
              <w:right w:val="nil"/>
            </w:tcBorders>
            <w:tcMar>
              <w:top w:w="0" w:type="dxa"/>
              <w:left w:w="108" w:type="dxa"/>
              <w:bottom w:w="0" w:type="dxa"/>
              <w:right w:w="108" w:type="dxa"/>
            </w:tcMar>
          </w:tcPr>
          <w:p w14:paraId="06BA9201" w14:textId="77777777" w:rsidR="007516B4" w:rsidRDefault="007516B4" w:rsidP="00E33466">
            <w:pPr>
              <w:suppressAutoHyphens/>
              <w:spacing w:line="276" w:lineRule="auto"/>
              <w:jc w:val="both"/>
              <w:textAlignment w:val="baseline"/>
              <w:rPr>
                <w:szCs w:val="24"/>
                <w:lang w:eastAsia="lt-LT"/>
              </w:rPr>
            </w:pPr>
          </w:p>
          <w:p w14:paraId="3E7FD48E" w14:textId="77777777" w:rsidR="00B336F0" w:rsidRDefault="00E33466" w:rsidP="00E33466">
            <w:pPr>
              <w:suppressAutoHyphens/>
              <w:spacing w:line="276" w:lineRule="auto"/>
              <w:jc w:val="both"/>
              <w:textAlignment w:val="baseline"/>
              <w:rPr>
                <w:szCs w:val="24"/>
                <w:lang w:eastAsia="lt-LT"/>
              </w:rPr>
            </w:pPr>
            <w:r>
              <w:rPr>
                <w:szCs w:val="24"/>
                <w:lang w:eastAsia="lt-LT"/>
              </w:rPr>
              <w:t xml:space="preserve">Teisės akto projekto </w:t>
            </w:r>
            <w:r w:rsidR="00D44316">
              <w:rPr>
                <w:szCs w:val="24"/>
                <w:lang w:eastAsia="lt-LT"/>
              </w:rPr>
              <w:t>tiesioginis rengėjas:</w:t>
            </w:r>
            <w:r>
              <w:rPr>
                <w:szCs w:val="24"/>
                <w:lang w:eastAsia="lt-LT"/>
              </w:rPr>
              <w:t xml:space="preserve"> </w:t>
            </w:r>
          </w:p>
        </w:tc>
        <w:tc>
          <w:tcPr>
            <w:tcW w:w="4773" w:type="dxa"/>
            <w:gridSpan w:val="2"/>
            <w:tcBorders>
              <w:top w:val="nil"/>
              <w:left w:val="nil"/>
              <w:bottom w:val="nil"/>
              <w:right w:val="nil"/>
            </w:tcBorders>
            <w:tcMar>
              <w:top w:w="0" w:type="dxa"/>
              <w:left w:w="108" w:type="dxa"/>
              <w:bottom w:w="0" w:type="dxa"/>
              <w:right w:w="108" w:type="dxa"/>
            </w:tcMar>
          </w:tcPr>
          <w:p w14:paraId="490A1B29" w14:textId="77777777" w:rsidR="00B336F0" w:rsidRDefault="00B336F0">
            <w:pPr>
              <w:suppressAutoHyphens/>
              <w:spacing w:line="276" w:lineRule="auto"/>
              <w:textAlignment w:val="baseline"/>
              <w:rPr>
                <w:szCs w:val="24"/>
                <w:lang w:eastAsia="lt-LT"/>
              </w:rPr>
            </w:pPr>
          </w:p>
          <w:p w14:paraId="23C0C9FD" w14:textId="77777777" w:rsidR="00B336F0" w:rsidRDefault="00B336F0">
            <w:pPr>
              <w:suppressAutoHyphens/>
              <w:spacing w:line="276" w:lineRule="auto"/>
              <w:textAlignment w:val="baseline"/>
              <w:rPr>
                <w:szCs w:val="24"/>
                <w:lang w:eastAsia="lt-LT"/>
              </w:rPr>
            </w:pPr>
          </w:p>
        </w:tc>
        <w:tc>
          <w:tcPr>
            <w:tcW w:w="2434" w:type="dxa"/>
            <w:gridSpan w:val="2"/>
            <w:tcBorders>
              <w:top w:val="nil"/>
              <w:left w:val="nil"/>
              <w:bottom w:val="nil"/>
              <w:right w:val="nil"/>
            </w:tcBorders>
            <w:tcMar>
              <w:top w:w="0" w:type="dxa"/>
              <w:left w:w="108" w:type="dxa"/>
              <w:bottom w:w="0" w:type="dxa"/>
              <w:right w:w="108" w:type="dxa"/>
            </w:tcMar>
          </w:tcPr>
          <w:p w14:paraId="3611BD70" w14:textId="77777777" w:rsidR="00B336F0" w:rsidRDefault="00B336F0">
            <w:pPr>
              <w:suppressAutoHyphens/>
              <w:spacing w:line="276" w:lineRule="auto"/>
              <w:textAlignment w:val="baseline"/>
              <w:rPr>
                <w:szCs w:val="24"/>
                <w:lang w:eastAsia="lt-LT"/>
              </w:rPr>
            </w:pPr>
          </w:p>
          <w:p w14:paraId="619D32F3" w14:textId="77777777" w:rsidR="00B336F0" w:rsidRDefault="00D44316">
            <w:pPr>
              <w:suppressAutoHyphens/>
              <w:spacing w:line="276" w:lineRule="auto"/>
              <w:textAlignment w:val="baseline"/>
              <w:rPr>
                <w:szCs w:val="24"/>
                <w:lang w:eastAsia="lt-LT"/>
              </w:rPr>
            </w:pPr>
            <w:r>
              <w:rPr>
                <w:szCs w:val="24"/>
                <w:lang w:eastAsia="lt-LT"/>
              </w:rPr>
              <w:t>Teisės akto projekto vertintojas:</w:t>
            </w:r>
          </w:p>
        </w:tc>
        <w:tc>
          <w:tcPr>
            <w:tcW w:w="5679" w:type="dxa"/>
            <w:gridSpan w:val="3"/>
            <w:tcBorders>
              <w:top w:val="nil"/>
              <w:left w:val="nil"/>
              <w:bottom w:val="nil"/>
              <w:right w:val="nil"/>
            </w:tcBorders>
            <w:tcMar>
              <w:top w:w="0" w:type="dxa"/>
              <w:left w:w="108" w:type="dxa"/>
              <w:bottom w:w="0" w:type="dxa"/>
              <w:right w:w="108" w:type="dxa"/>
            </w:tcMar>
          </w:tcPr>
          <w:p w14:paraId="66B87622" w14:textId="77777777" w:rsidR="00B336F0" w:rsidRDefault="00B336F0">
            <w:pPr>
              <w:suppressAutoHyphens/>
              <w:spacing w:line="276" w:lineRule="auto"/>
              <w:textAlignment w:val="baseline"/>
              <w:rPr>
                <w:szCs w:val="24"/>
                <w:lang w:eastAsia="lt-LT"/>
              </w:rPr>
            </w:pPr>
          </w:p>
        </w:tc>
      </w:tr>
      <w:tr w:rsidR="00B336F0" w14:paraId="0AD9C378" w14:textId="77777777">
        <w:trPr>
          <w:gridBefore w:val="1"/>
          <w:wBefore w:w="103" w:type="dxa"/>
          <w:trHeight w:val="23"/>
        </w:trPr>
        <w:tc>
          <w:tcPr>
            <w:tcW w:w="2457" w:type="dxa"/>
            <w:gridSpan w:val="2"/>
            <w:tcBorders>
              <w:top w:val="nil"/>
              <w:left w:val="nil"/>
              <w:bottom w:val="nil"/>
              <w:right w:val="nil"/>
            </w:tcBorders>
            <w:tcMar>
              <w:top w:w="0" w:type="dxa"/>
              <w:left w:w="108" w:type="dxa"/>
              <w:bottom w:w="0" w:type="dxa"/>
              <w:right w:w="108" w:type="dxa"/>
            </w:tcMar>
          </w:tcPr>
          <w:p w14:paraId="7BBF6ABA" w14:textId="77777777" w:rsidR="00B336F0" w:rsidRDefault="00B336F0">
            <w:pPr>
              <w:suppressAutoHyphens/>
              <w:spacing w:line="276" w:lineRule="auto"/>
              <w:textAlignment w:val="baseline"/>
              <w:rPr>
                <w:szCs w:val="24"/>
                <w:lang w:eastAsia="lt-LT"/>
              </w:rPr>
            </w:pPr>
          </w:p>
        </w:tc>
        <w:tc>
          <w:tcPr>
            <w:tcW w:w="4773" w:type="dxa"/>
            <w:gridSpan w:val="2"/>
            <w:tcBorders>
              <w:top w:val="nil"/>
              <w:left w:val="nil"/>
              <w:bottom w:val="nil"/>
              <w:right w:val="nil"/>
            </w:tcBorders>
            <w:tcMar>
              <w:top w:w="0" w:type="dxa"/>
              <w:left w:w="108" w:type="dxa"/>
              <w:bottom w:w="0" w:type="dxa"/>
              <w:right w:w="108" w:type="dxa"/>
            </w:tcMar>
            <w:hideMark/>
          </w:tcPr>
          <w:p w14:paraId="796E57E1" w14:textId="77777777" w:rsidR="00B336F0" w:rsidRDefault="00D44316">
            <w:pPr>
              <w:suppressAutoHyphens/>
              <w:spacing w:line="276" w:lineRule="auto"/>
              <w:ind w:left="-11" w:firstLine="11"/>
              <w:textAlignment w:val="baseline"/>
              <w:rPr>
                <w:szCs w:val="24"/>
                <w:lang w:eastAsia="lt-LT"/>
              </w:rPr>
            </w:pPr>
            <w:r>
              <w:rPr>
                <w:szCs w:val="24"/>
                <w:lang w:eastAsia="lt-LT"/>
              </w:rPr>
              <w:t>(pareigos)                         (vardas ir pavardė)</w:t>
            </w:r>
          </w:p>
        </w:tc>
        <w:tc>
          <w:tcPr>
            <w:tcW w:w="2434" w:type="dxa"/>
            <w:gridSpan w:val="2"/>
            <w:tcBorders>
              <w:top w:val="nil"/>
              <w:left w:val="nil"/>
              <w:bottom w:val="nil"/>
              <w:right w:val="nil"/>
            </w:tcBorders>
            <w:tcMar>
              <w:top w:w="0" w:type="dxa"/>
              <w:left w:w="108" w:type="dxa"/>
              <w:bottom w:w="0" w:type="dxa"/>
              <w:right w:w="108" w:type="dxa"/>
            </w:tcMar>
          </w:tcPr>
          <w:p w14:paraId="192E4BC0" w14:textId="77777777" w:rsidR="00B336F0" w:rsidRDefault="00B336F0">
            <w:pPr>
              <w:suppressAutoHyphens/>
              <w:spacing w:line="276" w:lineRule="auto"/>
              <w:textAlignment w:val="baseline"/>
              <w:rPr>
                <w:szCs w:val="24"/>
                <w:lang w:eastAsia="lt-LT"/>
              </w:rPr>
            </w:pPr>
          </w:p>
        </w:tc>
        <w:tc>
          <w:tcPr>
            <w:tcW w:w="5679" w:type="dxa"/>
            <w:gridSpan w:val="3"/>
            <w:tcBorders>
              <w:top w:val="nil"/>
              <w:left w:val="nil"/>
              <w:bottom w:val="nil"/>
              <w:right w:val="nil"/>
            </w:tcBorders>
            <w:tcMar>
              <w:top w:w="0" w:type="dxa"/>
              <w:left w:w="108" w:type="dxa"/>
              <w:bottom w:w="0" w:type="dxa"/>
              <w:right w:w="108" w:type="dxa"/>
            </w:tcMar>
            <w:hideMark/>
          </w:tcPr>
          <w:p w14:paraId="201CC5B7" w14:textId="77777777" w:rsidR="00B336F0" w:rsidRDefault="00D44316">
            <w:pPr>
              <w:suppressAutoHyphens/>
              <w:spacing w:line="276" w:lineRule="auto"/>
              <w:ind w:left="-11" w:firstLine="11"/>
              <w:textAlignment w:val="baseline"/>
              <w:rPr>
                <w:szCs w:val="24"/>
                <w:lang w:eastAsia="lt-LT"/>
              </w:rPr>
            </w:pPr>
            <w:r>
              <w:rPr>
                <w:szCs w:val="24"/>
                <w:lang w:eastAsia="lt-LT"/>
              </w:rPr>
              <w:t>(pareigos)                                       (vardas ir pavardė)</w:t>
            </w:r>
          </w:p>
        </w:tc>
      </w:tr>
      <w:tr w:rsidR="00B336F0" w14:paraId="1D0941B7" w14:textId="77777777">
        <w:trPr>
          <w:gridBefore w:val="1"/>
          <w:wBefore w:w="103" w:type="dxa"/>
          <w:trHeight w:val="23"/>
        </w:trPr>
        <w:tc>
          <w:tcPr>
            <w:tcW w:w="2457" w:type="dxa"/>
            <w:gridSpan w:val="2"/>
            <w:tcBorders>
              <w:top w:val="nil"/>
              <w:left w:val="nil"/>
              <w:bottom w:val="nil"/>
              <w:right w:val="nil"/>
            </w:tcBorders>
            <w:tcMar>
              <w:top w:w="0" w:type="dxa"/>
              <w:left w:w="108" w:type="dxa"/>
              <w:bottom w:w="0" w:type="dxa"/>
              <w:right w:w="108" w:type="dxa"/>
            </w:tcMar>
          </w:tcPr>
          <w:p w14:paraId="5F2C78BB" w14:textId="77777777" w:rsidR="00B336F0" w:rsidRDefault="00B336F0">
            <w:pPr>
              <w:suppressAutoHyphens/>
              <w:spacing w:line="276" w:lineRule="auto"/>
              <w:textAlignment w:val="baseline"/>
              <w:rPr>
                <w:szCs w:val="24"/>
                <w:lang w:eastAsia="lt-LT"/>
              </w:rPr>
            </w:pPr>
          </w:p>
        </w:tc>
        <w:tc>
          <w:tcPr>
            <w:tcW w:w="4773" w:type="dxa"/>
            <w:gridSpan w:val="2"/>
            <w:tcBorders>
              <w:top w:val="nil"/>
              <w:left w:val="nil"/>
              <w:bottom w:val="nil"/>
              <w:right w:val="nil"/>
            </w:tcBorders>
            <w:tcMar>
              <w:top w:w="0" w:type="dxa"/>
              <w:left w:w="108" w:type="dxa"/>
              <w:bottom w:w="0" w:type="dxa"/>
              <w:right w:w="108" w:type="dxa"/>
            </w:tcMar>
          </w:tcPr>
          <w:p w14:paraId="4820893B" w14:textId="77777777" w:rsidR="00B336F0" w:rsidRDefault="00B336F0">
            <w:pPr>
              <w:suppressAutoHyphens/>
              <w:spacing w:line="276" w:lineRule="auto"/>
              <w:textAlignment w:val="baseline"/>
              <w:rPr>
                <w:szCs w:val="24"/>
                <w:lang w:eastAsia="lt-LT"/>
              </w:rPr>
            </w:pPr>
          </w:p>
        </w:tc>
        <w:tc>
          <w:tcPr>
            <w:tcW w:w="2434" w:type="dxa"/>
            <w:gridSpan w:val="2"/>
            <w:tcBorders>
              <w:top w:val="nil"/>
              <w:left w:val="nil"/>
              <w:bottom w:val="nil"/>
              <w:right w:val="nil"/>
            </w:tcBorders>
            <w:tcMar>
              <w:top w:w="0" w:type="dxa"/>
              <w:left w:w="108" w:type="dxa"/>
              <w:bottom w:w="0" w:type="dxa"/>
              <w:right w:w="108" w:type="dxa"/>
            </w:tcMar>
          </w:tcPr>
          <w:p w14:paraId="233D7A78" w14:textId="77777777" w:rsidR="00B336F0" w:rsidRDefault="00B336F0">
            <w:pPr>
              <w:suppressAutoHyphens/>
              <w:spacing w:line="276" w:lineRule="auto"/>
              <w:textAlignment w:val="baseline"/>
              <w:rPr>
                <w:szCs w:val="24"/>
                <w:lang w:eastAsia="lt-LT"/>
              </w:rPr>
            </w:pPr>
          </w:p>
        </w:tc>
        <w:tc>
          <w:tcPr>
            <w:tcW w:w="5679" w:type="dxa"/>
            <w:gridSpan w:val="3"/>
            <w:tcBorders>
              <w:top w:val="nil"/>
              <w:left w:val="nil"/>
              <w:bottom w:val="nil"/>
              <w:right w:val="nil"/>
            </w:tcBorders>
            <w:tcMar>
              <w:top w:w="0" w:type="dxa"/>
              <w:left w:w="108" w:type="dxa"/>
              <w:bottom w:w="0" w:type="dxa"/>
              <w:right w:w="108" w:type="dxa"/>
            </w:tcMar>
          </w:tcPr>
          <w:p w14:paraId="089025DD" w14:textId="77777777" w:rsidR="00B336F0" w:rsidRDefault="00B336F0">
            <w:pPr>
              <w:suppressAutoHyphens/>
              <w:spacing w:line="276" w:lineRule="auto"/>
              <w:ind w:left="-11" w:firstLine="11"/>
              <w:textAlignment w:val="baseline"/>
              <w:rPr>
                <w:szCs w:val="24"/>
                <w:lang w:eastAsia="lt-LT"/>
              </w:rPr>
            </w:pPr>
          </w:p>
        </w:tc>
      </w:tr>
      <w:tr w:rsidR="00B336F0" w14:paraId="18F15F8E" w14:textId="77777777">
        <w:trPr>
          <w:gridBefore w:val="1"/>
          <w:wBefore w:w="103" w:type="dxa"/>
          <w:trHeight w:val="555"/>
        </w:trPr>
        <w:tc>
          <w:tcPr>
            <w:tcW w:w="2457" w:type="dxa"/>
            <w:gridSpan w:val="2"/>
            <w:tcBorders>
              <w:top w:val="nil"/>
              <w:left w:val="nil"/>
              <w:bottom w:val="nil"/>
              <w:right w:val="nil"/>
            </w:tcBorders>
            <w:tcMar>
              <w:top w:w="0" w:type="dxa"/>
              <w:left w:w="108" w:type="dxa"/>
              <w:bottom w:w="0" w:type="dxa"/>
              <w:right w:w="108" w:type="dxa"/>
            </w:tcMar>
          </w:tcPr>
          <w:p w14:paraId="072AC653" w14:textId="77777777" w:rsidR="00B336F0" w:rsidRDefault="00B336F0">
            <w:pPr>
              <w:suppressAutoHyphens/>
              <w:spacing w:line="276" w:lineRule="auto"/>
              <w:textAlignment w:val="baseline"/>
              <w:rPr>
                <w:szCs w:val="24"/>
                <w:lang w:eastAsia="lt-LT"/>
              </w:rPr>
            </w:pPr>
          </w:p>
        </w:tc>
        <w:tc>
          <w:tcPr>
            <w:tcW w:w="4773" w:type="dxa"/>
            <w:gridSpan w:val="2"/>
            <w:tcBorders>
              <w:top w:val="nil"/>
              <w:left w:val="nil"/>
              <w:bottom w:val="nil"/>
              <w:right w:val="nil"/>
            </w:tcBorders>
            <w:tcMar>
              <w:top w:w="0" w:type="dxa"/>
              <w:left w:w="108" w:type="dxa"/>
              <w:bottom w:w="0" w:type="dxa"/>
              <w:right w:w="108" w:type="dxa"/>
            </w:tcMar>
          </w:tcPr>
          <w:p w14:paraId="0F072483" w14:textId="77777777" w:rsidR="00B336F0" w:rsidRDefault="00D44316">
            <w:pPr>
              <w:suppressAutoHyphens/>
              <w:spacing w:line="276" w:lineRule="auto"/>
              <w:ind w:left="-11" w:firstLine="11"/>
              <w:textAlignment w:val="baseline"/>
              <w:rPr>
                <w:szCs w:val="24"/>
                <w:lang w:eastAsia="lt-LT"/>
              </w:rPr>
            </w:pPr>
            <w:r>
              <w:rPr>
                <w:szCs w:val="24"/>
                <w:lang w:eastAsia="lt-LT"/>
              </w:rPr>
              <w:t>(parašas)                                      (data)</w:t>
            </w:r>
          </w:p>
          <w:p w14:paraId="20107E93" w14:textId="77777777" w:rsidR="00B336F0" w:rsidRDefault="00B336F0">
            <w:pPr>
              <w:suppressAutoHyphens/>
              <w:spacing w:line="276" w:lineRule="auto"/>
              <w:ind w:left="-11" w:firstLine="11"/>
              <w:textAlignment w:val="baseline"/>
              <w:rPr>
                <w:szCs w:val="24"/>
                <w:lang w:eastAsia="lt-LT"/>
              </w:rPr>
            </w:pPr>
          </w:p>
          <w:p w14:paraId="33D47DBB" w14:textId="77777777" w:rsidR="00B336F0" w:rsidRDefault="00B336F0">
            <w:pPr>
              <w:suppressAutoHyphens/>
              <w:spacing w:line="276" w:lineRule="auto"/>
              <w:ind w:left="-11" w:firstLine="11"/>
              <w:textAlignment w:val="baseline"/>
              <w:rPr>
                <w:szCs w:val="24"/>
                <w:lang w:eastAsia="lt-LT"/>
              </w:rPr>
            </w:pPr>
          </w:p>
        </w:tc>
        <w:tc>
          <w:tcPr>
            <w:tcW w:w="2434" w:type="dxa"/>
            <w:gridSpan w:val="2"/>
            <w:tcBorders>
              <w:top w:val="nil"/>
              <w:left w:val="nil"/>
              <w:bottom w:val="nil"/>
              <w:right w:val="nil"/>
            </w:tcBorders>
            <w:tcMar>
              <w:top w:w="0" w:type="dxa"/>
              <w:left w:w="108" w:type="dxa"/>
              <w:bottom w:w="0" w:type="dxa"/>
              <w:right w:w="108" w:type="dxa"/>
            </w:tcMar>
          </w:tcPr>
          <w:p w14:paraId="79E84ED7" w14:textId="77777777" w:rsidR="00B336F0" w:rsidRDefault="00B336F0">
            <w:pPr>
              <w:suppressAutoHyphens/>
              <w:spacing w:line="276" w:lineRule="auto"/>
              <w:textAlignment w:val="baseline"/>
              <w:rPr>
                <w:szCs w:val="24"/>
                <w:lang w:eastAsia="lt-LT"/>
              </w:rPr>
            </w:pPr>
          </w:p>
        </w:tc>
        <w:tc>
          <w:tcPr>
            <w:tcW w:w="5679" w:type="dxa"/>
            <w:gridSpan w:val="3"/>
            <w:tcBorders>
              <w:top w:val="nil"/>
              <w:left w:val="nil"/>
              <w:bottom w:val="nil"/>
              <w:right w:val="nil"/>
            </w:tcBorders>
            <w:tcMar>
              <w:top w:w="0" w:type="dxa"/>
              <w:left w:w="108" w:type="dxa"/>
              <w:bottom w:w="0" w:type="dxa"/>
              <w:right w:w="108" w:type="dxa"/>
            </w:tcMar>
          </w:tcPr>
          <w:p w14:paraId="60257B20" w14:textId="77777777" w:rsidR="00B336F0" w:rsidRDefault="00D44316" w:rsidP="00400B78">
            <w:pPr>
              <w:suppressAutoHyphens/>
              <w:spacing w:line="276" w:lineRule="auto"/>
              <w:ind w:left="-11" w:firstLine="64"/>
              <w:textAlignment w:val="baseline"/>
              <w:rPr>
                <w:szCs w:val="24"/>
                <w:lang w:eastAsia="lt-LT"/>
              </w:rPr>
            </w:pPr>
            <w:r>
              <w:rPr>
                <w:szCs w:val="24"/>
                <w:lang w:eastAsia="lt-LT"/>
              </w:rPr>
              <w:t>(parašas)                                                     (data)</w:t>
            </w:r>
          </w:p>
        </w:tc>
      </w:tr>
    </w:tbl>
    <w:p w14:paraId="7EEB97C2" w14:textId="77777777" w:rsidR="00B336F0" w:rsidRDefault="00D44316" w:rsidP="00DC1C54">
      <w:pPr>
        <w:tabs>
          <w:tab w:val="left" w:pos="6237"/>
        </w:tabs>
        <w:suppressAutoHyphens/>
        <w:spacing w:line="276" w:lineRule="auto"/>
        <w:jc w:val="center"/>
        <w:textAlignment w:val="baseline"/>
        <w:rPr>
          <w:lang w:eastAsia="lt-LT"/>
        </w:rPr>
      </w:pPr>
      <w:r>
        <w:rPr>
          <w:color w:val="000000"/>
          <w:szCs w:val="24"/>
          <w:lang w:eastAsia="lt-LT"/>
        </w:rPr>
        <w:t>___________________________</w:t>
      </w:r>
    </w:p>
    <w:sectPr w:rsidR="00B336F0" w:rsidSect="00D44316">
      <w:headerReference w:type="even" r:id="rId6"/>
      <w:headerReference w:type="default" r:id="rId7"/>
      <w:footerReference w:type="even" r:id="rId8"/>
      <w:footerReference w:type="default" r:id="rId9"/>
      <w:headerReference w:type="first" r:id="rId10"/>
      <w:footerReference w:type="first" r:id="rId11"/>
      <w:pgSz w:w="16838" w:h="11906" w:orient="landscape" w:code="9"/>
      <w:pgMar w:top="1701" w:right="1134"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07C98" w14:textId="77777777" w:rsidR="00573841" w:rsidRDefault="00573841">
      <w:pPr>
        <w:rPr>
          <w:lang w:eastAsia="lt-LT"/>
        </w:rPr>
      </w:pPr>
      <w:r>
        <w:rPr>
          <w:lang w:eastAsia="lt-LT"/>
        </w:rPr>
        <w:separator/>
      </w:r>
    </w:p>
  </w:endnote>
  <w:endnote w:type="continuationSeparator" w:id="0">
    <w:p w14:paraId="3BA58AC5" w14:textId="77777777" w:rsidR="00573841" w:rsidRDefault="00573841">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73B6D" w14:textId="77777777" w:rsidR="00B336F0" w:rsidRDefault="00B336F0">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AB8EA" w14:textId="77777777" w:rsidR="00B336F0" w:rsidRDefault="00B336F0">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19929" w14:textId="77777777" w:rsidR="00B336F0" w:rsidRDefault="00B336F0">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46860" w14:textId="77777777" w:rsidR="00573841" w:rsidRDefault="00573841">
      <w:pPr>
        <w:rPr>
          <w:lang w:eastAsia="lt-LT"/>
        </w:rPr>
      </w:pPr>
      <w:r>
        <w:rPr>
          <w:lang w:eastAsia="lt-LT"/>
        </w:rPr>
        <w:separator/>
      </w:r>
    </w:p>
  </w:footnote>
  <w:footnote w:type="continuationSeparator" w:id="0">
    <w:p w14:paraId="1FA6D140" w14:textId="77777777" w:rsidR="00573841" w:rsidRDefault="00573841">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3067A" w14:textId="77777777" w:rsidR="00B336F0" w:rsidRDefault="00D44316">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5B8C564D" w14:textId="77777777" w:rsidR="00B336F0" w:rsidRDefault="00B336F0">
    <w:pPr>
      <w:tabs>
        <w:tab w:val="center" w:pos="4153"/>
        <w:tab w:val="right" w:pos="8306"/>
      </w:tabs>
      <w:spacing w:after="160" w:line="259"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890757"/>
      <w:docPartObj>
        <w:docPartGallery w:val="Page Numbers (Top of Page)"/>
        <w:docPartUnique/>
      </w:docPartObj>
    </w:sdtPr>
    <w:sdtEndPr/>
    <w:sdtContent>
      <w:p w14:paraId="3C52AD1A" w14:textId="77777777" w:rsidR="00B336F0" w:rsidRDefault="00D44316" w:rsidP="00D44316">
        <w:pPr>
          <w:pStyle w:val="Antrats"/>
          <w:jc w:val="center"/>
        </w:pPr>
        <w:r>
          <w:fldChar w:fldCharType="begin"/>
        </w:r>
        <w:r>
          <w:instrText>PAGE   \* MERGEFORMAT</w:instrText>
        </w:r>
        <w:r>
          <w:fldChar w:fldCharType="separate"/>
        </w:r>
        <w:r w:rsidR="00DA15F2">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61A3" w14:textId="77777777" w:rsidR="00B336F0" w:rsidRDefault="00B336F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6E7"/>
    <w:rsid w:val="00004C48"/>
    <w:rsid w:val="00007A85"/>
    <w:rsid w:val="000150D8"/>
    <w:rsid w:val="00034015"/>
    <w:rsid w:val="00047534"/>
    <w:rsid w:val="000517ED"/>
    <w:rsid w:val="000A4700"/>
    <w:rsid w:val="000C3459"/>
    <w:rsid w:val="000E03CD"/>
    <w:rsid w:val="000E3FC6"/>
    <w:rsid w:val="000F4B50"/>
    <w:rsid w:val="0010512A"/>
    <w:rsid w:val="00114EBC"/>
    <w:rsid w:val="00162A14"/>
    <w:rsid w:val="00162ADE"/>
    <w:rsid w:val="00247DC2"/>
    <w:rsid w:val="00252FC8"/>
    <w:rsid w:val="00275D14"/>
    <w:rsid w:val="002B1570"/>
    <w:rsid w:val="002B197E"/>
    <w:rsid w:val="002B41A6"/>
    <w:rsid w:val="002C3979"/>
    <w:rsid w:val="00330A1C"/>
    <w:rsid w:val="0034635B"/>
    <w:rsid w:val="003A0E5C"/>
    <w:rsid w:val="003B676B"/>
    <w:rsid w:val="003F11D8"/>
    <w:rsid w:val="00400B78"/>
    <w:rsid w:val="00472E8F"/>
    <w:rsid w:val="00494587"/>
    <w:rsid w:val="004C66E7"/>
    <w:rsid w:val="004E1D7F"/>
    <w:rsid w:val="004F38E2"/>
    <w:rsid w:val="005479B2"/>
    <w:rsid w:val="00573841"/>
    <w:rsid w:val="005852D0"/>
    <w:rsid w:val="005B4C39"/>
    <w:rsid w:val="005C2220"/>
    <w:rsid w:val="005E3409"/>
    <w:rsid w:val="00607A7E"/>
    <w:rsid w:val="006329AF"/>
    <w:rsid w:val="006519D8"/>
    <w:rsid w:val="006815C3"/>
    <w:rsid w:val="00690980"/>
    <w:rsid w:val="006B20C2"/>
    <w:rsid w:val="006D7E4F"/>
    <w:rsid w:val="00734E44"/>
    <w:rsid w:val="007419F9"/>
    <w:rsid w:val="007516B4"/>
    <w:rsid w:val="00752275"/>
    <w:rsid w:val="0075417D"/>
    <w:rsid w:val="007878E6"/>
    <w:rsid w:val="00791F6D"/>
    <w:rsid w:val="007A1193"/>
    <w:rsid w:val="007E13A1"/>
    <w:rsid w:val="007E6950"/>
    <w:rsid w:val="0081025E"/>
    <w:rsid w:val="0081430E"/>
    <w:rsid w:val="00816584"/>
    <w:rsid w:val="008262B1"/>
    <w:rsid w:val="008578D1"/>
    <w:rsid w:val="00862D8A"/>
    <w:rsid w:val="00887653"/>
    <w:rsid w:val="008C55DF"/>
    <w:rsid w:val="008E2AA7"/>
    <w:rsid w:val="00981B29"/>
    <w:rsid w:val="009E34B6"/>
    <w:rsid w:val="009F07C9"/>
    <w:rsid w:val="00A05A9C"/>
    <w:rsid w:val="00A52D7B"/>
    <w:rsid w:val="00A831B5"/>
    <w:rsid w:val="00AC0201"/>
    <w:rsid w:val="00B039C6"/>
    <w:rsid w:val="00B21B1D"/>
    <w:rsid w:val="00B23918"/>
    <w:rsid w:val="00B336F0"/>
    <w:rsid w:val="00B34269"/>
    <w:rsid w:val="00B46391"/>
    <w:rsid w:val="00C256B4"/>
    <w:rsid w:val="00C31A76"/>
    <w:rsid w:val="00C6132D"/>
    <w:rsid w:val="00CA42AF"/>
    <w:rsid w:val="00CA5F4D"/>
    <w:rsid w:val="00CE2D9E"/>
    <w:rsid w:val="00D04258"/>
    <w:rsid w:val="00D44316"/>
    <w:rsid w:val="00D4455B"/>
    <w:rsid w:val="00D47761"/>
    <w:rsid w:val="00D528F1"/>
    <w:rsid w:val="00D86C74"/>
    <w:rsid w:val="00DA15F2"/>
    <w:rsid w:val="00DC1C54"/>
    <w:rsid w:val="00DD00C8"/>
    <w:rsid w:val="00DF788C"/>
    <w:rsid w:val="00E33466"/>
    <w:rsid w:val="00E37B44"/>
    <w:rsid w:val="00E531FF"/>
    <w:rsid w:val="00E71F35"/>
    <w:rsid w:val="00EE7F67"/>
    <w:rsid w:val="00EF2C76"/>
    <w:rsid w:val="00F00098"/>
    <w:rsid w:val="00F300F3"/>
    <w:rsid w:val="00F95E59"/>
    <w:rsid w:val="00F9667E"/>
    <w:rsid w:val="00F97C84"/>
    <w:rsid w:val="00FE28C2"/>
    <w:rsid w:val="00FF79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6FCE5D"/>
  <w15:docId w15:val="{DBF221B3-A7E6-410D-A07D-10305C85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D44316"/>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D44316"/>
    <w:rPr>
      <w:rFonts w:asciiTheme="minorHAnsi" w:eastAsiaTheme="minorEastAsia" w:hAnsiTheme="minorHAnsi"/>
      <w:sz w:val="22"/>
      <w:szCs w:val="22"/>
      <w:lang w:eastAsia="lt-LT"/>
    </w:rPr>
  </w:style>
  <w:style w:type="character" w:styleId="Vietosrezervavimoenklotekstas">
    <w:name w:val="Placeholder Text"/>
    <w:basedOn w:val="Numatytasispastraiposriftas"/>
    <w:rsid w:val="00D44316"/>
    <w:rPr>
      <w:color w:val="808080"/>
    </w:rPr>
  </w:style>
  <w:style w:type="paragraph" w:styleId="Debesliotekstas">
    <w:name w:val="Balloon Text"/>
    <w:basedOn w:val="prastasis"/>
    <w:link w:val="DebesliotekstasDiagrama"/>
    <w:semiHidden/>
    <w:unhideWhenUsed/>
    <w:rsid w:val="000517E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517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0406841">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4824</Words>
  <Characters>2751</Characters>
  <Application>Microsoft Office Word</Application>
  <DocSecurity>0</DocSecurity>
  <Lines>22</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7560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Sarune Drobuzaite</cp:lastModifiedBy>
  <cp:revision>2</cp:revision>
  <cp:lastPrinted>2022-03-30T10:46:00Z</cp:lastPrinted>
  <dcterms:created xsi:type="dcterms:W3CDTF">2022-03-30T10:46:00Z</dcterms:created>
  <dcterms:modified xsi:type="dcterms:W3CDTF">2022-03-30T10:46:00Z</dcterms:modified>
</cp:coreProperties>
</file>